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08E" w:rsidRDefault="0090008E" w:rsidP="0090008E">
      <w:pPr>
        <w:pStyle w:val="1"/>
        <w:jc w:val="center"/>
      </w:pPr>
      <w:r>
        <w:t>УЧЕБНО-МЕТОДИЧЕСКИЕ МАТ</w:t>
      </w:r>
      <w:r>
        <w:t>Е</w:t>
      </w:r>
      <w:r>
        <w:t>РИАЛЫ</w:t>
      </w:r>
    </w:p>
    <w:p w:rsidR="0090008E" w:rsidRDefault="0090008E" w:rsidP="0090008E">
      <w:pPr>
        <w:ind w:left="360" w:right="175"/>
        <w:jc w:val="both"/>
        <w:rPr>
          <w:b/>
          <w:bCs/>
        </w:rPr>
      </w:pPr>
    </w:p>
    <w:p w:rsidR="0090008E" w:rsidRDefault="0090008E" w:rsidP="0090008E">
      <w:pPr>
        <w:pStyle w:val="2"/>
        <w:jc w:val="center"/>
      </w:pPr>
      <w:bookmarkStart w:id="0" w:name="_Toc160878235"/>
      <w:r>
        <w:t>1.Методические матери</w:t>
      </w:r>
      <w:r>
        <w:t>а</w:t>
      </w:r>
      <w:r>
        <w:t>лы</w:t>
      </w:r>
      <w:bookmarkEnd w:id="0"/>
    </w:p>
    <w:p w:rsidR="0090008E" w:rsidRDefault="0090008E" w:rsidP="0090008E">
      <w:pPr>
        <w:pStyle w:val="3"/>
        <w:jc w:val="center"/>
      </w:pPr>
      <w:bookmarkStart w:id="1" w:name="_Toc160878236"/>
      <w:r>
        <w:t>1.1Методические указания для студентов</w:t>
      </w:r>
      <w:bookmarkEnd w:id="1"/>
    </w:p>
    <w:p w:rsidR="0090008E" w:rsidRDefault="0090008E" w:rsidP="0090008E">
      <w:pPr>
        <w:shd w:val="clear" w:color="auto" w:fill="FFFFFF"/>
        <w:tabs>
          <w:tab w:val="left" w:pos="293"/>
        </w:tabs>
        <w:rPr>
          <w:sz w:val="28"/>
        </w:rPr>
      </w:pPr>
      <w:r>
        <w:rPr>
          <w:sz w:val="28"/>
        </w:rPr>
        <w:t>Методические указания для студентов:</w:t>
      </w:r>
    </w:p>
    <w:p w:rsidR="0090008E" w:rsidRDefault="0090008E" w:rsidP="0090008E">
      <w:pPr>
        <w:numPr>
          <w:ilvl w:val="0"/>
          <w:numId w:val="4"/>
        </w:numPr>
        <w:shd w:val="clear" w:color="auto" w:fill="FFFFFF"/>
        <w:tabs>
          <w:tab w:val="left" w:pos="293"/>
        </w:tabs>
        <w:spacing w:after="0" w:line="240" w:lineRule="auto"/>
        <w:rPr>
          <w:sz w:val="28"/>
        </w:rPr>
      </w:pPr>
      <w:r>
        <w:rPr>
          <w:sz w:val="28"/>
        </w:rPr>
        <w:t>для работы с теоретическими  материалами используются лекции, ко</w:t>
      </w:r>
      <w:r>
        <w:rPr>
          <w:sz w:val="28"/>
        </w:rPr>
        <w:t>н</w:t>
      </w:r>
      <w:r>
        <w:rPr>
          <w:sz w:val="28"/>
        </w:rPr>
        <w:t>спекты, плакаты, методические разработки предоставляемые кафедрой.</w:t>
      </w:r>
    </w:p>
    <w:p w:rsidR="0090008E" w:rsidRDefault="0090008E" w:rsidP="0090008E">
      <w:pPr>
        <w:numPr>
          <w:ilvl w:val="0"/>
          <w:numId w:val="4"/>
        </w:numPr>
        <w:shd w:val="clear" w:color="auto" w:fill="FFFFFF"/>
        <w:tabs>
          <w:tab w:val="left" w:pos="293"/>
        </w:tabs>
        <w:spacing w:after="0" w:line="240" w:lineRule="auto"/>
        <w:rPr>
          <w:sz w:val="28"/>
        </w:rPr>
      </w:pPr>
      <w:r>
        <w:rPr>
          <w:sz w:val="28"/>
        </w:rPr>
        <w:t>по подготовке к различным видам занятий используются комплексы ору, материально-техническое обеспечение.</w:t>
      </w:r>
    </w:p>
    <w:p w:rsidR="0090008E" w:rsidRDefault="0090008E" w:rsidP="0090008E">
      <w:pPr>
        <w:numPr>
          <w:ilvl w:val="0"/>
          <w:numId w:val="4"/>
        </w:numPr>
        <w:shd w:val="clear" w:color="auto" w:fill="FFFFFF"/>
        <w:tabs>
          <w:tab w:val="left" w:pos="293"/>
        </w:tabs>
        <w:spacing w:after="0" w:line="240" w:lineRule="auto"/>
        <w:rPr>
          <w:sz w:val="28"/>
        </w:rPr>
      </w:pPr>
      <w:r>
        <w:rPr>
          <w:sz w:val="28"/>
        </w:rPr>
        <w:t>к текущему контролю (опрос, реферат, проверка задания). Проверяю</w:t>
      </w:r>
      <w:r>
        <w:rPr>
          <w:sz w:val="28"/>
        </w:rPr>
        <w:t>т</w:t>
      </w:r>
      <w:r>
        <w:rPr>
          <w:sz w:val="28"/>
        </w:rPr>
        <w:t>ся данные задания в соответствии с требованиями дисциплины. Опрос 15 мин устно или письменно. Реферат – по заданным темам преподав</w:t>
      </w:r>
      <w:r>
        <w:rPr>
          <w:sz w:val="28"/>
        </w:rPr>
        <w:t>а</w:t>
      </w:r>
      <w:r>
        <w:rPr>
          <w:sz w:val="28"/>
        </w:rPr>
        <w:t>теля. Проверка задания – в соответствии с требованиями дисциплины.</w:t>
      </w:r>
    </w:p>
    <w:p w:rsidR="0090008E" w:rsidRDefault="0090008E" w:rsidP="0090008E">
      <w:pPr>
        <w:numPr>
          <w:ilvl w:val="0"/>
          <w:numId w:val="4"/>
        </w:numPr>
        <w:shd w:val="clear" w:color="auto" w:fill="FFFFFF"/>
        <w:tabs>
          <w:tab w:val="left" w:pos="293"/>
        </w:tabs>
        <w:spacing w:after="0" w:line="240" w:lineRule="auto"/>
        <w:rPr>
          <w:color w:val="000000"/>
          <w:spacing w:val="1"/>
        </w:rPr>
      </w:pPr>
      <w:r>
        <w:rPr>
          <w:sz w:val="28"/>
        </w:rPr>
        <w:t>итоговому контролю знаний (экзамен)</w:t>
      </w:r>
    </w:p>
    <w:p w:rsidR="0090008E" w:rsidRDefault="0090008E" w:rsidP="0090008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90008E" w:rsidRDefault="0090008E" w:rsidP="0090008E">
      <w:pPr>
        <w:pStyle w:val="a"/>
        <w:numPr>
          <w:ilvl w:val="0"/>
          <w:numId w:val="0"/>
        </w:numPr>
        <w:ind w:left="360"/>
      </w:pPr>
    </w:p>
    <w:p w:rsidR="0090008E" w:rsidRDefault="0090008E" w:rsidP="0090008E">
      <w:pPr>
        <w:pStyle w:val="a"/>
        <w:numPr>
          <w:ilvl w:val="0"/>
          <w:numId w:val="0"/>
        </w:numPr>
        <w:ind w:left="360"/>
      </w:pPr>
    </w:p>
    <w:p w:rsidR="0090008E" w:rsidRDefault="0090008E" w:rsidP="0090008E">
      <w:pPr>
        <w:pStyle w:val="3"/>
        <w:jc w:val="center"/>
      </w:pPr>
      <w:bookmarkStart w:id="2" w:name="_Toc160878243"/>
      <w:r>
        <w:t>1.2 Требования к уровню освоения учебной программы</w:t>
      </w:r>
    </w:p>
    <w:p w:rsidR="0090008E" w:rsidRDefault="0090008E" w:rsidP="0090008E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(</w:t>
      </w:r>
      <w:r>
        <w:rPr>
          <w:sz w:val="28"/>
          <w:szCs w:val="28"/>
        </w:rPr>
        <w:t>критерии оце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ки учебной деятельности студента</w:t>
      </w:r>
      <w:r>
        <w:rPr>
          <w:b/>
          <w:sz w:val="28"/>
          <w:szCs w:val="28"/>
        </w:rPr>
        <w:t>)</w:t>
      </w:r>
    </w:p>
    <w:p w:rsidR="0090008E" w:rsidRDefault="0090008E" w:rsidP="0090008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Подведение итогов практического зан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тия (выставление оценок).</w:t>
      </w:r>
    </w:p>
    <w:p w:rsidR="0090008E" w:rsidRDefault="0090008E" w:rsidP="0090008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Выставление  оценок студентов при подведении итога практического занятия  проводится на основе степени выполнения индивидуального задания, полученного студентами в начале занятия при следующих услов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ях:</w:t>
      </w:r>
    </w:p>
    <w:p w:rsidR="0090008E" w:rsidRDefault="0090008E" w:rsidP="0090008E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- оценка «ОТЛИЧНО» выставляется в том случае, если студент выпо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нил задание без ошибок, а также сделал правильные выводы по итогам работы;</w:t>
      </w:r>
    </w:p>
    <w:p w:rsidR="0090008E" w:rsidRDefault="0090008E" w:rsidP="0090008E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оценка «ХОРОШО» выставляется при  условии, что студент выполнил задание, но допустил незначительные ошибки в технике или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данном материале;</w:t>
      </w:r>
    </w:p>
    <w:p w:rsidR="0090008E" w:rsidRDefault="0090008E" w:rsidP="0090008E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оценка «УДОВЛЕТВОРИТЕЛЬНО» выставляется при  условии, что студент выполнил задание в соответствии с нормативами на оценку удовлетворительно, или выполнил письменное задание (реферат,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спект) со значительными ошибками.</w:t>
      </w:r>
    </w:p>
    <w:p w:rsidR="0090008E" w:rsidRDefault="0090008E" w:rsidP="0090008E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- оценка «НЕУДОВЛЕТВОРИТЕЛЬНО» выставляется при  условии, что студент не справился с выполнен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ем полученного им задания. В данном случае студент обязан отработать практическое занятие во внеурочное вр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мя.</w:t>
      </w:r>
    </w:p>
    <w:p w:rsidR="0090008E" w:rsidRDefault="0090008E" w:rsidP="0090008E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ab/>
        <w:t>Оценки, полученные студентами, учитываются при выставл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ежемесячной аттестации, при допуске к зачёту.</w:t>
      </w:r>
    </w:p>
    <w:p w:rsidR="0090008E" w:rsidRPr="0010121F" w:rsidRDefault="0090008E" w:rsidP="0090008E">
      <w:pPr>
        <w:pStyle w:val="2"/>
        <w:jc w:val="center"/>
        <w:rPr>
          <w:rFonts w:ascii="Times New Roman" w:hAnsi="Times New Roman" w:cs="Times New Roman"/>
          <w:b w:val="0"/>
          <w:i w:val="0"/>
        </w:rPr>
      </w:pPr>
    </w:p>
    <w:p w:rsidR="0090008E" w:rsidRPr="0010121F" w:rsidRDefault="0090008E" w:rsidP="0090008E">
      <w:pPr>
        <w:pStyle w:val="2"/>
        <w:jc w:val="center"/>
        <w:rPr>
          <w:bCs w:val="0"/>
          <w:i w:val="0"/>
        </w:rPr>
      </w:pPr>
      <w:r>
        <w:rPr>
          <w:i w:val="0"/>
        </w:rPr>
        <w:t>1.3</w:t>
      </w:r>
      <w:r w:rsidRPr="0010121F">
        <w:rPr>
          <w:i w:val="0"/>
        </w:rPr>
        <w:t xml:space="preserve"> Глоссарий</w:t>
      </w:r>
      <w:bookmarkEnd w:id="2"/>
    </w:p>
    <w:p w:rsidR="0090008E" w:rsidRDefault="0090008E" w:rsidP="0090008E">
      <w:pPr>
        <w:jc w:val="center"/>
        <w:rPr>
          <w:b/>
          <w:bCs/>
        </w:rPr>
      </w:pPr>
      <w:r>
        <w:rPr>
          <w:b/>
          <w:bCs/>
        </w:rPr>
        <w:t>(словарь основных треб</w:t>
      </w:r>
      <w:r>
        <w:rPr>
          <w:b/>
          <w:bCs/>
        </w:rPr>
        <w:t>о</w:t>
      </w:r>
      <w:r>
        <w:rPr>
          <w:b/>
          <w:bCs/>
        </w:rPr>
        <w:t>ваний)</w:t>
      </w:r>
    </w:p>
    <w:p w:rsidR="0090008E" w:rsidRDefault="0090008E" w:rsidP="0090008E">
      <w:pPr>
        <w:jc w:val="center"/>
        <w:rPr>
          <w:b/>
          <w:bCs/>
          <w:color w:val="000000"/>
          <w:sz w:val="28"/>
        </w:rPr>
      </w:pPr>
    </w:p>
    <w:p w:rsidR="0090008E" w:rsidRDefault="0090008E" w:rsidP="0090008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Физическое упражнение – </w:t>
      </w:r>
      <w:r>
        <w:rPr>
          <w:sz w:val="28"/>
          <w:szCs w:val="28"/>
        </w:rPr>
        <w:t>процесс многократного повторения двигательн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действия.</w:t>
      </w:r>
    </w:p>
    <w:p w:rsidR="0090008E" w:rsidRPr="00096866" w:rsidRDefault="0090008E" w:rsidP="0090008E">
      <w:pPr>
        <w:jc w:val="both"/>
        <w:rPr>
          <w:sz w:val="28"/>
          <w:szCs w:val="28"/>
        </w:rPr>
      </w:pPr>
    </w:p>
    <w:p w:rsidR="0090008E" w:rsidRPr="00096866" w:rsidRDefault="0090008E" w:rsidP="0090008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Нагрузка – </w:t>
      </w:r>
      <w:r>
        <w:rPr>
          <w:sz w:val="28"/>
          <w:szCs w:val="28"/>
        </w:rPr>
        <w:t>величина воздействия ФУ на организм.</w:t>
      </w:r>
    </w:p>
    <w:p w:rsidR="0090008E" w:rsidRDefault="0090008E" w:rsidP="0090008E">
      <w:pPr>
        <w:jc w:val="both"/>
        <w:rPr>
          <w:b/>
          <w:sz w:val="28"/>
          <w:szCs w:val="28"/>
        </w:rPr>
      </w:pPr>
    </w:p>
    <w:p w:rsidR="0090008E" w:rsidRPr="00D22B71" w:rsidRDefault="0090008E" w:rsidP="0090008E">
      <w:pPr>
        <w:jc w:val="both"/>
        <w:rPr>
          <w:sz w:val="28"/>
          <w:szCs w:val="28"/>
        </w:rPr>
      </w:pPr>
      <w:r w:rsidRPr="0008116E">
        <w:rPr>
          <w:b/>
          <w:sz w:val="28"/>
          <w:szCs w:val="28"/>
        </w:rPr>
        <w:t>Игрок</w:t>
      </w:r>
      <w:r w:rsidRPr="00D22B71">
        <w:rPr>
          <w:sz w:val="28"/>
          <w:szCs w:val="28"/>
        </w:rPr>
        <w:t xml:space="preserve"> - л</w:t>
      </w:r>
      <w:r>
        <w:rPr>
          <w:sz w:val="28"/>
          <w:szCs w:val="28"/>
        </w:rPr>
        <w:t>юбое лицо, играющее в бадминтон, настольный теннис.</w:t>
      </w:r>
    </w:p>
    <w:p w:rsidR="0090008E" w:rsidRPr="00D22B71" w:rsidRDefault="0090008E" w:rsidP="0090008E">
      <w:pPr>
        <w:jc w:val="both"/>
        <w:rPr>
          <w:sz w:val="28"/>
          <w:szCs w:val="28"/>
        </w:rPr>
      </w:pPr>
    </w:p>
    <w:p w:rsidR="0090008E" w:rsidRPr="00D22B71" w:rsidRDefault="0090008E" w:rsidP="0090008E">
      <w:pPr>
        <w:jc w:val="both"/>
        <w:rPr>
          <w:sz w:val="28"/>
          <w:szCs w:val="28"/>
        </w:rPr>
      </w:pPr>
      <w:r w:rsidRPr="0008116E">
        <w:rPr>
          <w:b/>
          <w:sz w:val="28"/>
          <w:szCs w:val="28"/>
        </w:rPr>
        <w:t>Матч</w:t>
      </w:r>
      <w:r w:rsidRPr="00D22B71">
        <w:rPr>
          <w:sz w:val="28"/>
          <w:szCs w:val="28"/>
        </w:rPr>
        <w:t>- основное действие в бадминтоне</w:t>
      </w:r>
      <w:r>
        <w:rPr>
          <w:sz w:val="28"/>
          <w:szCs w:val="28"/>
        </w:rPr>
        <w:t>, настольном теннисе</w:t>
      </w:r>
      <w:r w:rsidRPr="00D22B71">
        <w:rPr>
          <w:sz w:val="28"/>
          <w:szCs w:val="28"/>
        </w:rPr>
        <w:t xml:space="preserve"> между прот</w:t>
      </w:r>
      <w:r w:rsidRPr="00D22B71">
        <w:rPr>
          <w:sz w:val="28"/>
          <w:szCs w:val="28"/>
        </w:rPr>
        <w:t>и</w:t>
      </w:r>
      <w:r w:rsidRPr="00D22B71">
        <w:rPr>
          <w:sz w:val="28"/>
          <w:szCs w:val="28"/>
        </w:rPr>
        <w:t>востоящими сторонами, каждая из 1 или 2 игроков.</w:t>
      </w:r>
    </w:p>
    <w:p w:rsidR="0090008E" w:rsidRPr="00D22B71" w:rsidRDefault="0090008E" w:rsidP="0090008E">
      <w:pPr>
        <w:jc w:val="both"/>
        <w:rPr>
          <w:sz w:val="28"/>
          <w:szCs w:val="28"/>
        </w:rPr>
      </w:pPr>
    </w:p>
    <w:p w:rsidR="0090008E" w:rsidRPr="00D22B71" w:rsidRDefault="0090008E" w:rsidP="0090008E">
      <w:pPr>
        <w:jc w:val="both"/>
        <w:rPr>
          <w:sz w:val="28"/>
          <w:szCs w:val="28"/>
        </w:rPr>
      </w:pPr>
      <w:r w:rsidRPr="0008116E">
        <w:rPr>
          <w:b/>
          <w:sz w:val="28"/>
          <w:szCs w:val="28"/>
        </w:rPr>
        <w:t>Одиночный матч</w:t>
      </w:r>
      <w:r w:rsidRPr="00D22B71">
        <w:rPr>
          <w:sz w:val="28"/>
          <w:szCs w:val="28"/>
        </w:rPr>
        <w:t xml:space="preserve"> - матч, в котором на каждой стороне один игрок.</w:t>
      </w:r>
    </w:p>
    <w:p w:rsidR="0090008E" w:rsidRPr="00D22B71" w:rsidRDefault="0090008E" w:rsidP="0090008E">
      <w:pPr>
        <w:jc w:val="both"/>
        <w:rPr>
          <w:sz w:val="28"/>
          <w:szCs w:val="28"/>
        </w:rPr>
      </w:pPr>
    </w:p>
    <w:p w:rsidR="0090008E" w:rsidRPr="00D22B71" w:rsidRDefault="0090008E" w:rsidP="0090008E">
      <w:pPr>
        <w:jc w:val="both"/>
        <w:rPr>
          <w:sz w:val="28"/>
          <w:szCs w:val="28"/>
        </w:rPr>
      </w:pPr>
      <w:r w:rsidRPr="0008116E">
        <w:rPr>
          <w:b/>
          <w:sz w:val="28"/>
          <w:szCs w:val="28"/>
        </w:rPr>
        <w:t>Парный матч</w:t>
      </w:r>
      <w:r w:rsidRPr="00D22B71">
        <w:rPr>
          <w:sz w:val="28"/>
          <w:szCs w:val="28"/>
        </w:rPr>
        <w:t xml:space="preserve"> - матч, в котором на каждой стороне два игрока.</w:t>
      </w:r>
    </w:p>
    <w:p w:rsidR="0090008E" w:rsidRPr="00D22B71" w:rsidRDefault="0090008E" w:rsidP="0090008E">
      <w:pPr>
        <w:jc w:val="both"/>
        <w:rPr>
          <w:sz w:val="28"/>
          <w:szCs w:val="28"/>
        </w:rPr>
      </w:pPr>
    </w:p>
    <w:p w:rsidR="0090008E" w:rsidRPr="00D22B71" w:rsidRDefault="0090008E" w:rsidP="0090008E">
      <w:pPr>
        <w:jc w:val="both"/>
        <w:rPr>
          <w:sz w:val="28"/>
          <w:szCs w:val="28"/>
        </w:rPr>
      </w:pPr>
      <w:r w:rsidRPr="0008116E">
        <w:rPr>
          <w:b/>
          <w:sz w:val="28"/>
          <w:szCs w:val="28"/>
        </w:rPr>
        <w:t>Подающая сторона</w:t>
      </w:r>
      <w:r w:rsidRPr="00D22B71">
        <w:rPr>
          <w:sz w:val="28"/>
          <w:szCs w:val="28"/>
        </w:rPr>
        <w:t xml:space="preserve"> - сторона, имеющая право подавать.</w:t>
      </w:r>
    </w:p>
    <w:p w:rsidR="0090008E" w:rsidRPr="00D22B71" w:rsidRDefault="0090008E" w:rsidP="0090008E">
      <w:pPr>
        <w:jc w:val="both"/>
        <w:rPr>
          <w:sz w:val="28"/>
          <w:szCs w:val="28"/>
        </w:rPr>
      </w:pPr>
    </w:p>
    <w:p w:rsidR="0090008E" w:rsidRDefault="0090008E" w:rsidP="0090008E">
      <w:pPr>
        <w:jc w:val="both"/>
        <w:rPr>
          <w:sz w:val="28"/>
          <w:szCs w:val="28"/>
        </w:rPr>
      </w:pPr>
      <w:r w:rsidRPr="0008116E">
        <w:rPr>
          <w:b/>
          <w:sz w:val="28"/>
          <w:szCs w:val="28"/>
        </w:rPr>
        <w:t>Принимающая сторона</w:t>
      </w:r>
      <w:r w:rsidRPr="00D22B71">
        <w:rPr>
          <w:sz w:val="28"/>
          <w:szCs w:val="28"/>
        </w:rPr>
        <w:t xml:space="preserve"> - сторона, противоположная подающей стороне</w:t>
      </w:r>
    </w:p>
    <w:p w:rsidR="0090008E" w:rsidRDefault="0090008E" w:rsidP="0090008E">
      <w:pPr>
        <w:jc w:val="both"/>
        <w:rPr>
          <w:sz w:val="28"/>
          <w:szCs w:val="28"/>
        </w:rPr>
      </w:pPr>
    </w:p>
    <w:p w:rsidR="0090008E" w:rsidRDefault="0090008E" w:rsidP="0090008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Топ-спин </w:t>
      </w:r>
      <w:r w:rsidRPr="0008116E">
        <w:rPr>
          <w:sz w:val="28"/>
          <w:szCs w:val="28"/>
        </w:rPr>
        <w:t>– сильный удар с верхним вращением в настольном теннисе</w:t>
      </w:r>
      <w:r>
        <w:rPr>
          <w:sz w:val="28"/>
          <w:szCs w:val="28"/>
        </w:rPr>
        <w:t>.</w:t>
      </w:r>
    </w:p>
    <w:p w:rsidR="0090008E" w:rsidRDefault="0090008E" w:rsidP="0090008E">
      <w:pPr>
        <w:jc w:val="both"/>
        <w:rPr>
          <w:sz w:val="28"/>
          <w:szCs w:val="28"/>
        </w:rPr>
      </w:pPr>
    </w:p>
    <w:p w:rsidR="0090008E" w:rsidRDefault="0090008E" w:rsidP="0090008E">
      <w:pPr>
        <w:jc w:val="both"/>
        <w:rPr>
          <w:sz w:val="28"/>
          <w:szCs w:val="28"/>
        </w:rPr>
      </w:pPr>
      <w:proofErr w:type="spellStart"/>
      <w:r w:rsidRPr="0008116E">
        <w:rPr>
          <w:b/>
          <w:sz w:val="28"/>
          <w:szCs w:val="28"/>
        </w:rPr>
        <w:t>Смеш</w:t>
      </w:r>
      <w:proofErr w:type="spellEnd"/>
      <w:r>
        <w:rPr>
          <w:sz w:val="28"/>
          <w:szCs w:val="28"/>
        </w:rPr>
        <w:t xml:space="preserve"> – сильный удар сверху в бадминтоне.</w:t>
      </w:r>
    </w:p>
    <w:p w:rsidR="0090008E" w:rsidRDefault="0090008E" w:rsidP="0090008E">
      <w:pPr>
        <w:jc w:val="both"/>
        <w:rPr>
          <w:sz w:val="28"/>
          <w:szCs w:val="28"/>
        </w:rPr>
      </w:pPr>
    </w:p>
    <w:p w:rsidR="0090008E" w:rsidRDefault="0090008E" w:rsidP="0090008E">
      <w:pPr>
        <w:jc w:val="both"/>
        <w:rPr>
          <w:sz w:val="28"/>
          <w:szCs w:val="28"/>
        </w:rPr>
      </w:pPr>
      <w:proofErr w:type="spellStart"/>
      <w:r w:rsidRPr="0008116E">
        <w:rPr>
          <w:b/>
          <w:sz w:val="28"/>
          <w:szCs w:val="28"/>
        </w:rPr>
        <w:t>Бек-хенд</w:t>
      </w:r>
      <w:proofErr w:type="spellEnd"/>
      <w:r>
        <w:rPr>
          <w:sz w:val="28"/>
          <w:szCs w:val="28"/>
        </w:rPr>
        <w:t xml:space="preserve"> – удар слева в бадминтоне.</w:t>
      </w:r>
    </w:p>
    <w:p w:rsidR="0090008E" w:rsidRDefault="0090008E" w:rsidP="0090008E">
      <w:pPr>
        <w:jc w:val="both"/>
        <w:rPr>
          <w:sz w:val="28"/>
          <w:szCs w:val="28"/>
        </w:rPr>
      </w:pPr>
    </w:p>
    <w:p w:rsidR="0090008E" w:rsidRPr="0008116E" w:rsidRDefault="0090008E" w:rsidP="0090008E">
      <w:pPr>
        <w:jc w:val="both"/>
        <w:rPr>
          <w:b/>
          <w:sz w:val="28"/>
          <w:szCs w:val="28"/>
        </w:rPr>
      </w:pPr>
      <w:r w:rsidRPr="0008116E">
        <w:rPr>
          <w:b/>
          <w:sz w:val="28"/>
          <w:szCs w:val="28"/>
        </w:rPr>
        <w:t>Высоко-далекий</w:t>
      </w:r>
      <w:r>
        <w:rPr>
          <w:sz w:val="28"/>
          <w:szCs w:val="28"/>
        </w:rPr>
        <w:t xml:space="preserve"> </w:t>
      </w:r>
      <w:r w:rsidRPr="0008116E">
        <w:rPr>
          <w:b/>
          <w:sz w:val="28"/>
          <w:szCs w:val="28"/>
        </w:rPr>
        <w:t>удар</w:t>
      </w:r>
      <w:r>
        <w:rPr>
          <w:sz w:val="28"/>
          <w:szCs w:val="28"/>
        </w:rPr>
        <w:t xml:space="preserve"> – удар в бадминтоне. Волан летит по высокой трае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тории, далеко на заднюю линию.</w:t>
      </w:r>
    </w:p>
    <w:p w:rsidR="0090008E" w:rsidRPr="0091552F" w:rsidRDefault="0090008E" w:rsidP="0090008E">
      <w:pPr>
        <w:pStyle w:val="1"/>
        <w:spacing w:before="0" w:after="0"/>
        <w:jc w:val="center"/>
        <w:rPr>
          <w:sz w:val="20"/>
          <w:szCs w:val="20"/>
        </w:rPr>
      </w:pPr>
      <w:r>
        <w:rPr>
          <w:sz w:val="28"/>
          <w:szCs w:val="28"/>
        </w:rPr>
        <w:br w:type="page"/>
      </w:r>
      <w:bookmarkStart w:id="3" w:name="_Toc160878244"/>
    </w:p>
    <w:p w:rsidR="0090008E" w:rsidRDefault="0090008E" w:rsidP="0090008E">
      <w:pPr>
        <w:pStyle w:val="1"/>
        <w:spacing w:before="0" w:after="0"/>
      </w:pPr>
      <w:r>
        <w:lastRenderedPageBreak/>
        <w:t xml:space="preserve">                                2. </w:t>
      </w:r>
      <w:bookmarkEnd w:id="3"/>
      <w:r>
        <w:t>Тезисы лекции</w:t>
      </w:r>
    </w:p>
    <w:p w:rsidR="0090008E" w:rsidRPr="00A851C3" w:rsidRDefault="0090008E" w:rsidP="0090008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32"/>
          <w:szCs w:val="32"/>
        </w:rPr>
      </w:pPr>
      <w:r w:rsidRPr="00A851C3">
        <w:rPr>
          <w:b/>
          <w:color w:val="000000"/>
          <w:sz w:val="32"/>
          <w:szCs w:val="32"/>
        </w:rPr>
        <w:t>Лекция №1</w:t>
      </w: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32"/>
          <w:szCs w:val="32"/>
        </w:rPr>
      </w:pPr>
      <w:r w:rsidRPr="00A851C3">
        <w:rPr>
          <w:b/>
          <w:color w:val="000000"/>
          <w:sz w:val="32"/>
          <w:szCs w:val="32"/>
        </w:rPr>
        <w:t>Тема: «</w:t>
      </w:r>
      <w:r>
        <w:rPr>
          <w:b/>
          <w:color w:val="000000"/>
          <w:sz w:val="32"/>
          <w:szCs w:val="32"/>
        </w:rPr>
        <w:t>И</w:t>
      </w:r>
      <w:r w:rsidRPr="00A851C3">
        <w:rPr>
          <w:b/>
          <w:color w:val="000000"/>
          <w:sz w:val="32"/>
          <w:szCs w:val="32"/>
        </w:rPr>
        <w:t>стория развития настольного тен</w:t>
      </w:r>
      <w:r>
        <w:rPr>
          <w:b/>
          <w:color w:val="000000"/>
          <w:sz w:val="32"/>
          <w:szCs w:val="32"/>
        </w:rPr>
        <w:t>ниса. Правила игры</w:t>
      </w:r>
      <w:r w:rsidRPr="00A851C3">
        <w:rPr>
          <w:b/>
          <w:color w:val="000000"/>
          <w:sz w:val="32"/>
          <w:szCs w:val="32"/>
        </w:rPr>
        <w:t>»</w:t>
      </w:r>
    </w:p>
    <w:p w:rsidR="0090008E" w:rsidRPr="00A851C3" w:rsidRDefault="0090008E" w:rsidP="0090008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32"/>
          <w:szCs w:val="32"/>
        </w:rPr>
      </w:pPr>
    </w:p>
    <w:p w:rsidR="0090008E" w:rsidRDefault="0090008E" w:rsidP="0090008E">
      <w:pPr>
        <w:jc w:val="right"/>
        <w:rPr>
          <w:sz w:val="28"/>
        </w:rPr>
      </w:pPr>
      <w:r>
        <w:rPr>
          <w:sz w:val="28"/>
        </w:rPr>
        <w:t>Объем лекции – 2 часа</w:t>
      </w: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u w:val="single"/>
        </w:rPr>
      </w:pPr>
      <w:r>
        <w:rPr>
          <w:b/>
          <w:bCs/>
          <w:color w:val="000000"/>
          <w:sz w:val="28"/>
          <w:u w:val="single"/>
        </w:rPr>
        <w:t>План лекции</w:t>
      </w:r>
    </w:p>
    <w:p w:rsidR="0090008E" w:rsidRDefault="0090008E" w:rsidP="0090008E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История настольного тенниса</w:t>
      </w:r>
    </w:p>
    <w:p w:rsidR="0090008E" w:rsidRDefault="0090008E" w:rsidP="0090008E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Правила игры в настольный теннис</w:t>
      </w:r>
    </w:p>
    <w:p w:rsidR="0090008E" w:rsidRDefault="0090008E" w:rsidP="0090008E">
      <w:pPr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bCs/>
          <w:color w:val="000000"/>
          <w:sz w:val="28"/>
        </w:rPr>
      </w:pPr>
      <w:r w:rsidRPr="00051717">
        <w:rPr>
          <w:bCs/>
          <w:color w:val="000000"/>
          <w:sz w:val="28"/>
          <w:szCs w:val="28"/>
        </w:rPr>
        <w:t>Оборудование и игровые условия</w:t>
      </w:r>
    </w:p>
    <w:p w:rsidR="0090008E" w:rsidRDefault="0090008E" w:rsidP="0090008E">
      <w:pPr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bCs/>
          <w:color w:val="000000"/>
          <w:sz w:val="28"/>
          <w:szCs w:val="28"/>
        </w:rPr>
      </w:pPr>
      <w:r w:rsidRPr="00051717">
        <w:rPr>
          <w:bCs/>
          <w:color w:val="000000"/>
          <w:sz w:val="28"/>
          <w:szCs w:val="28"/>
        </w:rPr>
        <w:t>Правила проведения встречи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ind w:left="90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 Судейство соревнований</w:t>
      </w: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ind w:left="900"/>
        <w:jc w:val="both"/>
        <w:rPr>
          <w:bCs/>
          <w:color w:val="000000"/>
          <w:sz w:val="28"/>
        </w:rPr>
      </w:pP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 w:rsidRPr="00051717">
        <w:rPr>
          <w:b/>
          <w:color w:val="000000"/>
        </w:rPr>
        <w:t>1. История настольного тенниса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color w:val="000000"/>
        </w:rPr>
        <w:t>Сейчас никто не может сказать кто, когда и где первым начал играть в н</w:t>
      </w:r>
      <w:r w:rsidRPr="00051717">
        <w:rPr>
          <w:color w:val="000000"/>
        </w:rPr>
        <w:t>а</w:t>
      </w:r>
      <w:r w:rsidRPr="00051717">
        <w:rPr>
          <w:color w:val="000000"/>
        </w:rPr>
        <w:t>стольный теннис. Большинство специалистов считает, что настольный теннис появился в Англии, как разновидность Кор</w:t>
      </w:r>
      <w:r w:rsidRPr="00051717">
        <w:rPr>
          <w:color w:val="000000"/>
        </w:rPr>
        <w:t>о</w:t>
      </w:r>
      <w:r w:rsidRPr="00051717">
        <w:rPr>
          <w:color w:val="000000"/>
        </w:rPr>
        <w:t>левского Тенниса.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color w:val="000000"/>
        </w:rPr>
        <w:t>Настольный теннис обязан своим происхождением дождливой английской погоде, кот</w:t>
      </w:r>
      <w:r w:rsidRPr="00051717">
        <w:rPr>
          <w:color w:val="000000"/>
        </w:rPr>
        <w:t>о</w:t>
      </w:r>
      <w:r w:rsidRPr="00051717">
        <w:rPr>
          <w:color w:val="000000"/>
        </w:rPr>
        <w:t>рая не позволяла играть</w:t>
      </w:r>
      <w:proofErr w:type="gramStart"/>
      <w:r w:rsidRPr="00051717">
        <w:rPr>
          <w:color w:val="000000"/>
        </w:rPr>
        <w:t>.</w:t>
      </w:r>
      <w:proofErr w:type="gramEnd"/>
      <w:r w:rsidRPr="00051717">
        <w:rPr>
          <w:color w:val="000000"/>
        </w:rPr>
        <w:t xml:space="preserve"> </w:t>
      </w:r>
      <w:proofErr w:type="gramStart"/>
      <w:r w:rsidRPr="00051717">
        <w:rPr>
          <w:color w:val="000000"/>
        </w:rPr>
        <w:t>н</w:t>
      </w:r>
      <w:proofErr w:type="gramEnd"/>
      <w:r w:rsidRPr="00051717">
        <w:rPr>
          <w:color w:val="000000"/>
        </w:rPr>
        <w:t>а лужайках. Игру перенесли в пом</w:t>
      </w:r>
      <w:r w:rsidRPr="00051717">
        <w:rPr>
          <w:color w:val="000000"/>
        </w:rPr>
        <w:t>е</w:t>
      </w:r>
      <w:r w:rsidRPr="00051717">
        <w:rPr>
          <w:color w:val="000000"/>
        </w:rPr>
        <w:t xml:space="preserve">щение и </w:t>
      </w:r>
      <w:proofErr w:type="gramStart"/>
      <w:r w:rsidRPr="00051717">
        <w:rPr>
          <w:color w:val="000000"/>
        </w:rPr>
        <w:t>в начале</w:t>
      </w:r>
      <w:proofErr w:type="gramEnd"/>
      <w:r w:rsidRPr="00051717">
        <w:rPr>
          <w:color w:val="000000"/>
        </w:rPr>
        <w:t xml:space="preserve"> играли на полу. Позднее из-за отсутствия больших залов появилась игра на двух столах, распол</w:t>
      </w:r>
      <w:r w:rsidRPr="00051717">
        <w:rPr>
          <w:color w:val="000000"/>
        </w:rPr>
        <w:t>о</w:t>
      </w:r>
      <w:r w:rsidRPr="00051717">
        <w:rPr>
          <w:color w:val="000000"/>
        </w:rPr>
        <w:t>женных на некотором расстоянии одного от другого. Через некоторое время столы сдвинули, а между ними нат</w:t>
      </w:r>
      <w:r w:rsidRPr="00051717">
        <w:rPr>
          <w:color w:val="000000"/>
        </w:rPr>
        <w:t>я</w:t>
      </w:r>
      <w:r w:rsidRPr="00051717">
        <w:rPr>
          <w:color w:val="000000"/>
        </w:rPr>
        <w:t>нули сетку.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color w:val="000000"/>
        </w:rPr>
        <w:t>Простой инвентарь, а главное - небольшие размеры площадки позволяли играть где уго</w:t>
      </w:r>
      <w:r w:rsidRPr="00051717">
        <w:rPr>
          <w:color w:val="000000"/>
        </w:rPr>
        <w:t>д</w:t>
      </w:r>
      <w:r w:rsidRPr="00051717">
        <w:rPr>
          <w:color w:val="000000"/>
        </w:rPr>
        <w:t>но. Во второй половине ХТХ века эта игра стала излюбленным салонным развлечением сначала в Англии, а затем и в других странах.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color w:val="000000"/>
        </w:rPr>
        <w:t>В России в 1860 году в Петербурге открылся клуб "Крикет и лаун-теннис". В теннис игр</w:t>
      </w:r>
      <w:r w:rsidRPr="00051717">
        <w:rPr>
          <w:color w:val="000000"/>
        </w:rPr>
        <w:t>а</w:t>
      </w:r>
      <w:r w:rsidRPr="00051717">
        <w:rPr>
          <w:color w:val="000000"/>
        </w:rPr>
        <w:t>ли в вечерней одежде: женщины в длинных платьях, мужчины в смокингах.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color w:val="000000"/>
        </w:rPr>
        <w:t xml:space="preserve">В </w:t>
      </w:r>
      <w:smartTag w:uri="urn:schemas-microsoft-com:office:smarttags" w:element="metricconverter">
        <w:smartTagPr>
          <w:attr w:name="ProductID" w:val="1874 г"/>
        </w:smartTagPr>
        <w:r w:rsidRPr="00051717">
          <w:rPr>
            <w:color w:val="000000"/>
          </w:rPr>
          <w:t>1874 г</w:t>
        </w:r>
      </w:smartTag>
      <w:r w:rsidRPr="00051717">
        <w:rPr>
          <w:color w:val="000000"/>
        </w:rPr>
        <w:t xml:space="preserve">. Вальтер </w:t>
      </w:r>
      <w:proofErr w:type="spellStart"/>
      <w:r w:rsidRPr="00051717">
        <w:rPr>
          <w:color w:val="000000"/>
        </w:rPr>
        <w:t>Клоптон</w:t>
      </w:r>
      <w:proofErr w:type="spellEnd"/>
      <w:r w:rsidRPr="00051717">
        <w:rPr>
          <w:color w:val="000000"/>
        </w:rPr>
        <w:t xml:space="preserve"> впервые разработал правила новой довольно близкой к совр</w:t>
      </w:r>
      <w:r w:rsidRPr="00051717">
        <w:rPr>
          <w:color w:val="000000"/>
        </w:rPr>
        <w:t>е</w:t>
      </w:r>
      <w:r w:rsidRPr="00051717">
        <w:rPr>
          <w:color w:val="000000"/>
        </w:rPr>
        <w:t>менному теннису игры.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color w:val="000000"/>
        </w:rPr>
        <w:t xml:space="preserve">• А уже в 1891 году Англичанин Чарльз </w:t>
      </w:r>
      <w:proofErr w:type="spellStart"/>
      <w:r w:rsidRPr="00051717">
        <w:rPr>
          <w:color w:val="000000"/>
        </w:rPr>
        <w:t>Бакстер</w:t>
      </w:r>
      <w:proofErr w:type="spellEnd"/>
      <w:r w:rsidRPr="00051717">
        <w:rPr>
          <w:color w:val="000000"/>
        </w:rPr>
        <w:t xml:space="preserve"> подал заявку на изобретение и получил патент №19070 на игру "пинг-понг", название которой произошло от звуков пробкового мяча, ударяющег</w:t>
      </w:r>
      <w:r w:rsidRPr="00051717">
        <w:rPr>
          <w:color w:val="000000"/>
        </w:rPr>
        <w:t>о</w:t>
      </w:r>
      <w:r w:rsidRPr="00051717">
        <w:rPr>
          <w:color w:val="000000"/>
        </w:rPr>
        <w:t>ся о стол</w:t>
      </w:r>
      <w:proofErr w:type="gramStart"/>
      <w:r w:rsidRPr="00051717">
        <w:rPr>
          <w:color w:val="000000"/>
        </w:rPr>
        <w:t xml:space="preserve"> .</w:t>
      </w:r>
      <w:proofErr w:type="gramEnd"/>
      <w:r w:rsidRPr="00051717">
        <w:rPr>
          <w:color w:val="000000"/>
        </w:rPr>
        <w:t>и ракетку.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color w:val="000000"/>
        </w:rPr>
        <w:t>Мощный толчок развитию настольного тенниса принесло изобретение английского инж</w:t>
      </w:r>
      <w:r w:rsidRPr="00051717">
        <w:rPr>
          <w:color w:val="000000"/>
        </w:rPr>
        <w:t>е</w:t>
      </w:r>
      <w:r w:rsidRPr="00051717">
        <w:rPr>
          <w:color w:val="000000"/>
        </w:rPr>
        <w:t xml:space="preserve">нера Джеймса </w:t>
      </w:r>
      <w:proofErr w:type="spellStart"/>
      <w:r w:rsidRPr="00051717">
        <w:rPr>
          <w:color w:val="000000"/>
        </w:rPr>
        <w:t>Гибса</w:t>
      </w:r>
      <w:proofErr w:type="spellEnd"/>
      <w:r w:rsidRPr="00051717">
        <w:rPr>
          <w:color w:val="000000"/>
        </w:rPr>
        <w:t xml:space="preserve"> (1894). Он ввел в игру целлулоидный мяч, легкий и упругий, что п</w:t>
      </w:r>
      <w:r w:rsidRPr="00051717">
        <w:rPr>
          <w:color w:val="000000"/>
        </w:rPr>
        <w:t>о</w:t>
      </w:r>
      <w:r w:rsidRPr="00051717">
        <w:rPr>
          <w:color w:val="000000"/>
        </w:rPr>
        <w:t>зволило значительно снизить вес и форму ракеток. Вместо ракетки со струнами появ</w:t>
      </w:r>
      <w:r w:rsidRPr="00051717">
        <w:rPr>
          <w:color w:val="000000"/>
        </w:rPr>
        <w:t>и</w:t>
      </w:r>
      <w:r w:rsidRPr="00051717">
        <w:rPr>
          <w:color w:val="000000"/>
        </w:rPr>
        <w:t xml:space="preserve">лись фанерные </w:t>
      </w:r>
      <w:r w:rsidRPr="00051717">
        <w:rPr>
          <w:color w:val="000000"/>
        </w:rPr>
        <w:lastRenderedPageBreak/>
        <w:t>ракетки с укороченной ручкой. В 1902 году Е.К. Гуд оклеил свою ракетку рез</w:t>
      </w:r>
      <w:r w:rsidRPr="00051717">
        <w:rPr>
          <w:color w:val="000000"/>
        </w:rPr>
        <w:t>и</w:t>
      </w:r>
      <w:r w:rsidRPr="00051717">
        <w:rPr>
          <w:color w:val="000000"/>
        </w:rPr>
        <w:t>ной, что позволило ему закручивать мяч.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color w:val="000000"/>
        </w:rPr>
        <w:t>Первое официальное соревнование по настольному теннису состоялось в д</w:t>
      </w:r>
      <w:r w:rsidRPr="00051717">
        <w:rPr>
          <w:color w:val="000000"/>
        </w:rPr>
        <w:t>е</w:t>
      </w:r>
      <w:r w:rsidRPr="00051717">
        <w:rPr>
          <w:color w:val="000000"/>
        </w:rPr>
        <w:t xml:space="preserve">кабре </w:t>
      </w:r>
      <w:smartTag w:uri="urn:schemas-microsoft-com:office:smarttags" w:element="metricconverter">
        <w:smartTagPr>
          <w:attr w:name="ProductID" w:val="1900 г"/>
        </w:smartTagPr>
        <w:r w:rsidRPr="00051717">
          <w:rPr>
            <w:color w:val="000000"/>
          </w:rPr>
          <w:t>1900 г</w:t>
        </w:r>
      </w:smartTag>
      <w:r w:rsidRPr="00051717">
        <w:rPr>
          <w:color w:val="000000"/>
        </w:rPr>
        <w:t>. В Лондоне.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color w:val="000000"/>
        </w:rPr>
        <w:t xml:space="preserve">В начале 20 века пинг-понг был развлечением, распространенным в основном среди интеллигенции и студенчества. И только в 20-х </w:t>
      </w:r>
      <w:proofErr w:type="spellStart"/>
      <w:proofErr w:type="gramStart"/>
      <w:r w:rsidRPr="00051717">
        <w:rPr>
          <w:color w:val="000000"/>
        </w:rPr>
        <w:t>гг</w:t>
      </w:r>
      <w:proofErr w:type="spellEnd"/>
      <w:proofErr w:type="gramEnd"/>
      <w:r w:rsidRPr="00051717">
        <w:rPr>
          <w:color w:val="000000"/>
        </w:rPr>
        <w:t xml:space="preserve"> игру рассматр</w:t>
      </w:r>
      <w:r w:rsidRPr="00051717">
        <w:rPr>
          <w:color w:val="000000"/>
        </w:rPr>
        <w:t>и</w:t>
      </w:r>
      <w:r w:rsidRPr="00051717">
        <w:rPr>
          <w:color w:val="000000"/>
        </w:rPr>
        <w:t>вают как спорт.</w:t>
      </w:r>
    </w:p>
    <w:p w:rsidR="0090008E" w:rsidRPr="00051717" w:rsidRDefault="0090008E" w:rsidP="0090008E">
      <w:pPr>
        <w:jc w:val="both"/>
        <w:rPr>
          <w:color w:val="000000"/>
        </w:rPr>
      </w:pPr>
      <w:r w:rsidRPr="00051717">
        <w:rPr>
          <w:color w:val="000000"/>
        </w:rPr>
        <w:t xml:space="preserve">Быстрое распространение настольного тенниса привело к необходимости создать международную организацию и установить единые правила игры. 12 января </w:t>
      </w:r>
      <w:smartTag w:uri="urn:schemas-microsoft-com:office:smarttags" w:element="metricconverter">
        <w:smartTagPr>
          <w:attr w:name="ProductID" w:val="1926 г"/>
        </w:smartTagPr>
        <w:r w:rsidRPr="00051717">
          <w:rPr>
            <w:color w:val="000000"/>
          </w:rPr>
          <w:t>1926 г</w:t>
        </w:r>
      </w:smartTag>
      <w:r w:rsidRPr="00051717">
        <w:rPr>
          <w:color w:val="000000"/>
        </w:rPr>
        <w:t xml:space="preserve">. была зарегистрирована Международная федерация настольного тенниса </w:t>
      </w:r>
      <w:r w:rsidRPr="00051717">
        <w:rPr>
          <w:b/>
          <w:bCs/>
          <w:color w:val="000000"/>
        </w:rPr>
        <w:t xml:space="preserve">(1ТТР), </w:t>
      </w:r>
      <w:r w:rsidRPr="00051717">
        <w:rPr>
          <w:color w:val="000000"/>
        </w:rPr>
        <w:t>председателем кот</w:t>
      </w:r>
      <w:r w:rsidRPr="00051717">
        <w:rPr>
          <w:color w:val="000000"/>
        </w:rPr>
        <w:t>о</w:t>
      </w:r>
      <w:r w:rsidRPr="00051717">
        <w:rPr>
          <w:color w:val="000000"/>
        </w:rPr>
        <w:t xml:space="preserve">рой стал английский литератор </w:t>
      </w:r>
      <w:proofErr w:type="spellStart"/>
      <w:r w:rsidRPr="00051717">
        <w:rPr>
          <w:color w:val="000000"/>
        </w:rPr>
        <w:t>Айвор</w:t>
      </w:r>
      <w:proofErr w:type="spellEnd"/>
      <w:r w:rsidRPr="00051717">
        <w:rPr>
          <w:color w:val="000000"/>
        </w:rPr>
        <w:t xml:space="preserve"> </w:t>
      </w:r>
      <w:proofErr w:type="spellStart"/>
      <w:r w:rsidRPr="00051717">
        <w:rPr>
          <w:color w:val="000000"/>
        </w:rPr>
        <w:t>Монтегю</w:t>
      </w:r>
      <w:proofErr w:type="gramStart"/>
      <w:r w:rsidRPr="00051717">
        <w:rPr>
          <w:color w:val="000000"/>
        </w:rPr>
        <w:t>,.</w:t>
      </w:r>
      <w:proofErr w:type="gramEnd"/>
      <w:r w:rsidRPr="00051717">
        <w:rPr>
          <w:color w:val="000000"/>
        </w:rPr>
        <w:t>в</w:t>
      </w:r>
      <w:proofErr w:type="spellEnd"/>
      <w:r w:rsidRPr="00051717">
        <w:rPr>
          <w:color w:val="000000"/>
        </w:rPr>
        <w:t xml:space="preserve"> течение 40 лет (1926-1966) бессменно возглавлявший эту орган</w:t>
      </w:r>
      <w:r w:rsidRPr="00051717">
        <w:rPr>
          <w:color w:val="000000"/>
        </w:rPr>
        <w:t>и</w:t>
      </w:r>
      <w:r w:rsidRPr="00051717">
        <w:rPr>
          <w:color w:val="000000"/>
        </w:rPr>
        <w:t>зацию.</w:t>
      </w:r>
    </w:p>
    <w:p w:rsidR="0090008E" w:rsidRPr="00051717" w:rsidRDefault="0090008E" w:rsidP="0090008E">
      <w:pPr>
        <w:jc w:val="both"/>
        <w:rPr>
          <w:color w:val="000000"/>
        </w:rPr>
      </w:pP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color w:val="000000"/>
        </w:rPr>
        <w:t>С тех пор первенство мира проводилось каждый год за исключен</w:t>
      </w:r>
      <w:r w:rsidRPr="00051717">
        <w:rPr>
          <w:color w:val="000000"/>
        </w:rPr>
        <w:t>и</w:t>
      </w:r>
      <w:r w:rsidRPr="00051717">
        <w:rPr>
          <w:color w:val="000000"/>
        </w:rPr>
        <w:t xml:space="preserve">ем 1940-1946 годов. С </w:t>
      </w:r>
      <w:smartTag w:uri="urn:schemas-microsoft-com:office:smarttags" w:element="metricconverter">
        <w:smartTagPr>
          <w:attr w:name="ProductID" w:val="1957 г"/>
        </w:smartTagPr>
        <w:r w:rsidRPr="00051717">
          <w:rPr>
            <w:color w:val="000000"/>
          </w:rPr>
          <w:t>1957 г</w:t>
        </w:r>
      </w:smartTag>
      <w:r w:rsidRPr="00051717">
        <w:rPr>
          <w:color w:val="000000"/>
        </w:rPr>
        <w:t>. первенство мира стали проводить раз в два года, зато уже в следующем году начали разыгрывать перве</w:t>
      </w:r>
      <w:r w:rsidRPr="00051717">
        <w:rPr>
          <w:color w:val="000000"/>
        </w:rPr>
        <w:t>н</w:t>
      </w:r>
      <w:r w:rsidRPr="00051717">
        <w:rPr>
          <w:color w:val="000000"/>
        </w:rPr>
        <w:t>ство Европы.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color w:val="000000"/>
        </w:rPr>
        <w:t>С 1930 по 1951 год среди победителей соревнований преобладают представители Вен</w:t>
      </w:r>
      <w:r w:rsidRPr="00051717">
        <w:rPr>
          <w:color w:val="000000"/>
        </w:rPr>
        <w:t>г</w:t>
      </w:r>
      <w:r w:rsidRPr="00051717">
        <w:rPr>
          <w:color w:val="000000"/>
        </w:rPr>
        <w:t>рии. С 1951 года лучшие результаты показыв</w:t>
      </w:r>
      <w:r w:rsidRPr="00051717">
        <w:rPr>
          <w:color w:val="000000"/>
        </w:rPr>
        <w:t>а</w:t>
      </w:r>
      <w:r w:rsidRPr="00051717">
        <w:rPr>
          <w:color w:val="000000"/>
        </w:rPr>
        <w:t>ют представители Азиатских стран (Япония, Корея, Китай). В 1961 году на чемпионате мира японские спортсмены применяют новый удар — топ-спина. В 70-е годы наши спортсмены добиваются высоких результатов. В 1988 году настольный теннис становится Олимпи</w:t>
      </w:r>
      <w:r w:rsidRPr="00051717">
        <w:rPr>
          <w:color w:val="000000"/>
        </w:rPr>
        <w:t>й</w:t>
      </w:r>
      <w:r w:rsidRPr="00051717">
        <w:rPr>
          <w:color w:val="000000"/>
        </w:rPr>
        <w:t>ским видом спорта.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color w:val="000000"/>
        </w:rPr>
        <w:t>Сегодня в международной федерации настольного тенниса зарег</w:t>
      </w:r>
      <w:r w:rsidRPr="00051717">
        <w:rPr>
          <w:color w:val="000000"/>
        </w:rPr>
        <w:t>и</w:t>
      </w:r>
      <w:r w:rsidRPr="00051717">
        <w:rPr>
          <w:color w:val="000000"/>
        </w:rPr>
        <w:t>стрировано 186 стран и более чем 40 миллионов игроков ежегодно принимают участие в официальных турнирах во всем мире.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color w:val="000000"/>
        </w:rPr>
        <w:t>В России единые правила соревнований в соответствии с международными были утве</w:t>
      </w:r>
      <w:r w:rsidRPr="00051717">
        <w:rPr>
          <w:color w:val="000000"/>
        </w:rPr>
        <w:t>р</w:t>
      </w:r>
      <w:r w:rsidRPr="00051717">
        <w:rPr>
          <w:color w:val="000000"/>
        </w:rPr>
        <w:t xml:space="preserve">ждены в феврале </w:t>
      </w:r>
      <w:smartTag w:uri="urn:schemas-microsoft-com:office:smarttags" w:element="metricconverter">
        <w:smartTagPr>
          <w:attr w:name="ProductID" w:val="1948 г"/>
        </w:smartTagPr>
        <w:r w:rsidRPr="00051717">
          <w:rPr>
            <w:color w:val="000000"/>
          </w:rPr>
          <w:t>1948 г</w:t>
        </w:r>
      </w:smartTag>
      <w:r w:rsidRPr="00051717">
        <w:rPr>
          <w:color w:val="000000"/>
        </w:rPr>
        <w:t>. А в 1949 Единая всесоюзная классификация предусматривала выполнение спортивных разрядов и присвоение звания мастера спорта по настольному те</w:t>
      </w:r>
      <w:r w:rsidRPr="00051717">
        <w:rPr>
          <w:color w:val="000000"/>
        </w:rPr>
        <w:t>н</w:t>
      </w:r>
      <w:r w:rsidRPr="00051717">
        <w:rPr>
          <w:color w:val="000000"/>
        </w:rPr>
        <w:t>нису.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color w:val="000000"/>
        </w:rPr>
        <w:t>В 1950г. была организована всесоюзная федерация настольного тенниса. Первое личное первенство состоялось в 1951 году. После вступления в международную федерацию н</w:t>
      </w:r>
      <w:r w:rsidRPr="00051717">
        <w:rPr>
          <w:color w:val="000000"/>
        </w:rPr>
        <w:t>а</w:t>
      </w:r>
      <w:r w:rsidRPr="00051717">
        <w:rPr>
          <w:color w:val="000000"/>
        </w:rPr>
        <w:t>стольного тенниса в 1954 году советские спортсмены получили возможность участв</w:t>
      </w:r>
      <w:r w:rsidRPr="00051717">
        <w:rPr>
          <w:color w:val="000000"/>
        </w:rPr>
        <w:t>о</w:t>
      </w:r>
      <w:r w:rsidRPr="00051717">
        <w:rPr>
          <w:color w:val="000000"/>
        </w:rPr>
        <w:t>вать в международных соревнованиях, где они достойно представляли нашу страну. Чемпи</w:t>
      </w:r>
      <w:r w:rsidRPr="00051717">
        <w:rPr>
          <w:color w:val="000000"/>
        </w:rPr>
        <w:t>о</w:t>
      </w:r>
      <w:r w:rsidRPr="00051717">
        <w:rPr>
          <w:color w:val="000000"/>
        </w:rPr>
        <w:t>нами мира становились наши соотечес</w:t>
      </w:r>
      <w:r w:rsidRPr="00051717">
        <w:rPr>
          <w:color w:val="000000"/>
        </w:rPr>
        <w:t>т</w:t>
      </w:r>
      <w:r w:rsidRPr="00051717">
        <w:rPr>
          <w:color w:val="000000"/>
        </w:rPr>
        <w:t xml:space="preserve">венники С. </w:t>
      </w:r>
      <w:proofErr w:type="spellStart"/>
      <w:r w:rsidRPr="00051717">
        <w:rPr>
          <w:color w:val="000000"/>
        </w:rPr>
        <w:t>Гомозков</w:t>
      </w:r>
      <w:proofErr w:type="spellEnd"/>
      <w:r w:rsidRPr="00051717">
        <w:rPr>
          <w:color w:val="000000"/>
        </w:rPr>
        <w:t xml:space="preserve">, 3. </w:t>
      </w:r>
      <w:proofErr w:type="spellStart"/>
      <w:r w:rsidRPr="00051717">
        <w:rPr>
          <w:color w:val="000000"/>
        </w:rPr>
        <w:t>Руднова</w:t>
      </w:r>
      <w:proofErr w:type="spellEnd"/>
      <w:r w:rsidRPr="00051717">
        <w:rPr>
          <w:color w:val="000000"/>
        </w:rPr>
        <w:t xml:space="preserve">, С. Гринберг, Л. </w:t>
      </w:r>
      <w:proofErr w:type="spellStart"/>
      <w:r w:rsidRPr="00051717">
        <w:rPr>
          <w:color w:val="000000"/>
        </w:rPr>
        <w:t>Балайшите</w:t>
      </w:r>
      <w:proofErr w:type="spellEnd"/>
      <w:r w:rsidRPr="00051717">
        <w:rPr>
          <w:color w:val="000000"/>
        </w:rPr>
        <w:t xml:space="preserve">, Т. </w:t>
      </w:r>
      <w:proofErr w:type="spellStart"/>
      <w:r w:rsidRPr="00051717">
        <w:rPr>
          <w:color w:val="000000"/>
        </w:rPr>
        <w:t>Фердман</w:t>
      </w:r>
      <w:proofErr w:type="spellEnd"/>
      <w:r w:rsidRPr="00051717">
        <w:rPr>
          <w:color w:val="000000"/>
        </w:rPr>
        <w:t>.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color w:val="000000"/>
        </w:rPr>
        <w:t>На Кубани настольный теннис также нашел своих приверженцев. Многие кубанцы у</w:t>
      </w:r>
      <w:r w:rsidRPr="00051717">
        <w:rPr>
          <w:color w:val="000000"/>
        </w:rPr>
        <w:t>с</w:t>
      </w:r>
      <w:r w:rsidRPr="00051717">
        <w:rPr>
          <w:color w:val="000000"/>
        </w:rPr>
        <w:t>пешно участвовали в соревнованиях как внутри страны, так и за рубежом. Так краснода</w:t>
      </w:r>
      <w:r w:rsidRPr="00051717">
        <w:rPr>
          <w:color w:val="000000"/>
        </w:rPr>
        <w:t>р</w:t>
      </w:r>
      <w:r w:rsidRPr="00051717">
        <w:rPr>
          <w:color w:val="000000"/>
        </w:rPr>
        <w:t xml:space="preserve">цы, мастера спорта международного класса Г. </w:t>
      </w:r>
      <w:proofErr w:type="spellStart"/>
      <w:r w:rsidRPr="00051717">
        <w:rPr>
          <w:color w:val="000000"/>
        </w:rPr>
        <w:t>Стрел</w:t>
      </w:r>
      <w:r w:rsidRPr="00051717">
        <w:rPr>
          <w:color w:val="000000"/>
        </w:rPr>
        <w:t>ь</w:t>
      </w:r>
      <w:r w:rsidRPr="00051717">
        <w:rPr>
          <w:color w:val="000000"/>
        </w:rPr>
        <w:t>ников</w:t>
      </w:r>
      <w:proofErr w:type="spellEnd"/>
      <w:r w:rsidRPr="00051717">
        <w:rPr>
          <w:color w:val="000000"/>
        </w:rPr>
        <w:t xml:space="preserve"> и И.Подносов были ведущими игроками в сборной команде страны. Г. </w:t>
      </w:r>
      <w:proofErr w:type="spellStart"/>
      <w:r w:rsidRPr="00051717">
        <w:rPr>
          <w:color w:val="000000"/>
        </w:rPr>
        <w:t>Стрельников</w:t>
      </w:r>
      <w:proofErr w:type="spellEnd"/>
      <w:r w:rsidRPr="00051717">
        <w:rPr>
          <w:color w:val="000000"/>
        </w:rPr>
        <w:t>, перейдя на тренерскую работу, был удостоен звания Заслуженный тренер Ро</w:t>
      </w:r>
      <w:r w:rsidRPr="00051717">
        <w:rPr>
          <w:color w:val="000000"/>
        </w:rPr>
        <w:t>с</w:t>
      </w:r>
      <w:r w:rsidRPr="00051717">
        <w:rPr>
          <w:color w:val="000000"/>
        </w:rPr>
        <w:t>сии.</w:t>
      </w:r>
    </w:p>
    <w:p w:rsidR="0090008E" w:rsidRPr="00051717" w:rsidRDefault="0090008E" w:rsidP="0090008E">
      <w:pPr>
        <w:jc w:val="both"/>
        <w:rPr>
          <w:color w:val="000000"/>
        </w:rPr>
      </w:pPr>
      <w:r w:rsidRPr="00051717">
        <w:rPr>
          <w:color w:val="000000"/>
        </w:rPr>
        <w:t>Успех ведущих теннисистов Краснодарского края по праву разделяет один из первых тр</w:t>
      </w:r>
      <w:r w:rsidRPr="00051717">
        <w:rPr>
          <w:color w:val="000000"/>
        </w:rPr>
        <w:t>е</w:t>
      </w:r>
      <w:r w:rsidRPr="00051717">
        <w:rPr>
          <w:color w:val="000000"/>
        </w:rPr>
        <w:t>неров по настольному теннису Заслуженный тренер А. Бараба</w:t>
      </w:r>
      <w:r w:rsidRPr="00051717">
        <w:rPr>
          <w:color w:val="000000"/>
        </w:rPr>
        <w:t>н</w:t>
      </w:r>
      <w:r w:rsidRPr="00051717">
        <w:rPr>
          <w:color w:val="000000"/>
        </w:rPr>
        <w:t>щиков.</w:t>
      </w:r>
    </w:p>
    <w:p w:rsidR="0090008E" w:rsidRPr="00051717" w:rsidRDefault="0090008E" w:rsidP="0090008E">
      <w:pPr>
        <w:jc w:val="center"/>
      </w:pPr>
    </w:p>
    <w:p w:rsidR="0090008E" w:rsidRPr="00051717" w:rsidRDefault="0090008E" w:rsidP="0090008E">
      <w:pPr>
        <w:jc w:val="center"/>
      </w:pP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051717">
        <w:rPr>
          <w:b/>
          <w:bCs/>
          <w:color w:val="000000"/>
        </w:rPr>
        <w:lastRenderedPageBreak/>
        <w:t xml:space="preserve">2. ПРАВИЛА ИГРЫ В НАСТОЛЬНЫЙ </w:t>
      </w:r>
      <w:r w:rsidRPr="00051717">
        <w:rPr>
          <w:b/>
          <w:color w:val="000000"/>
        </w:rPr>
        <w:t>ТЕННИС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b/>
          <w:bCs/>
          <w:color w:val="000000"/>
        </w:rPr>
        <w:t>2.1. Оборудование и игровые условия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color w:val="000000"/>
        </w:rPr>
        <w:t>Игровые условия. Игровое пространство должно быть 14м длиной, 7м шириной и 5м в</w:t>
      </w:r>
      <w:r w:rsidRPr="00051717">
        <w:rPr>
          <w:color w:val="000000"/>
        </w:rPr>
        <w:t>ы</w:t>
      </w:r>
      <w:r w:rsidRPr="00051717">
        <w:rPr>
          <w:color w:val="000000"/>
        </w:rPr>
        <w:t>сотой. Для начинающих теннисистов допускается площадка дл</w:t>
      </w:r>
      <w:r w:rsidRPr="00051717">
        <w:rPr>
          <w:color w:val="000000"/>
        </w:rPr>
        <w:t>и</w:t>
      </w:r>
      <w:r w:rsidRPr="00051717">
        <w:rPr>
          <w:color w:val="000000"/>
        </w:rPr>
        <w:t>ной не менее 7м, шириной не менее 5м.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color w:val="000000"/>
        </w:rPr>
        <w:t xml:space="preserve">Стол для игры имеет игровую поверхность прямоугольной формы длиной </w:t>
      </w:r>
      <w:smartTag w:uri="urn:schemas-microsoft-com:office:smarttags" w:element="metricconverter">
        <w:smartTagPr>
          <w:attr w:name="ProductID" w:val="2,74 м"/>
        </w:smartTagPr>
        <w:r w:rsidRPr="00051717">
          <w:rPr>
            <w:color w:val="000000"/>
          </w:rPr>
          <w:t>2,74 м</w:t>
        </w:r>
      </w:smartTag>
      <w:r w:rsidRPr="00051717">
        <w:rPr>
          <w:color w:val="000000"/>
        </w:rPr>
        <w:t xml:space="preserve"> и шир</w:t>
      </w:r>
      <w:r w:rsidRPr="00051717">
        <w:rPr>
          <w:color w:val="000000"/>
        </w:rPr>
        <w:t>и</w:t>
      </w:r>
      <w:r w:rsidRPr="00051717">
        <w:rPr>
          <w:color w:val="000000"/>
        </w:rPr>
        <w:t xml:space="preserve">ной </w:t>
      </w:r>
      <w:smartTag w:uri="urn:schemas-microsoft-com:office:smarttags" w:element="metricconverter">
        <w:smartTagPr>
          <w:attr w:name="ProductID" w:val="1,525 м"/>
        </w:smartTagPr>
        <w:r w:rsidRPr="00051717">
          <w:rPr>
            <w:color w:val="000000"/>
          </w:rPr>
          <w:t>1,525 м</w:t>
        </w:r>
      </w:smartTag>
      <w:r w:rsidRPr="00051717">
        <w:rPr>
          <w:color w:val="000000"/>
        </w:rPr>
        <w:t xml:space="preserve">. Высота стола составляет </w:t>
      </w:r>
      <w:smartTag w:uri="urn:schemas-microsoft-com:office:smarttags" w:element="metricconverter">
        <w:smartTagPr>
          <w:attr w:name="ProductID" w:val="76 см"/>
        </w:smartTagPr>
        <w:r w:rsidRPr="00051717">
          <w:rPr>
            <w:color w:val="000000"/>
          </w:rPr>
          <w:t>76 см</w:t>
        </w:r>
      </w:smartTag>
      <w:r w:rsidRPr="00051717">
        <w:rPr>
          <w:color w:val="000000"/>
        </w:rPr>
        <w:t>. Игровая поверхность стола может быть изг</w:t>
      </w:r>
      <w:r w:rsidRPr="00051717">
        <w:rPr>
          <w:color w:val="000000"/>
        </w:rPr>
        <w:t>о</w:t>
      </w:r>
      <w:r w:rsidRPr="00051717">
        <w:rPr>
          <w:color w:val="000000"/>
        </w:rPr>
        <w:t>товлена из любого материала и должна обеспечивать одинаковый отскок. Покрытие игр</w:t>
      </w:r>
      <w:r w:rsidRPr="00051717">
        <w:rPr>
          <w:color w:val="000000"/>
        </w:rPr>
        <w:t>о</w:t>
      </w:r>
      <w:r w:rsidRPr="00051717">
        <w:rPr>
          <w:color w:val="000000"/>
        </w:rPr>
        <w:t>вой поверхности должно быть темным матовым. Игровая поверхность не включает бок</w:t>
      </w:r>
      <w:r w:rsidRPr="00051717">
        <w:rPr>
          <w:color w:val="000000"/>
        </w:rPr>
        <w:t>о</w:t>
      </w:r>
      <w:r w:rsidRPr="00051717">
        <w:rPr>
          <w:color w:val="000000"/>
        </w:rPr>
        <w:t>вые стороны крышки стола. По периметру поверхности стола наносят боковые и конц</w:t>
      </w:r>
      <w:r w:rsidRPr="00051717">
        <w:rPr>
          <w:color w:val="000000"/>
        </w:rPr>
        <w:t>е</w:t>
      </w:r>
      <w:r w:rsidRPr="00051717">
        <w:rPr>
          <w:color w:val="000000"/>
        </w:rPr>
        <w:t xml:space="preserve">вые линии шириной </w:t>
      </w:r>
      <w:smartTag w:uri="urn:schemas-microsoft-com:office:smarttags" w:element="metricconverter">
        <w:smartTagPr>
          <w:attr w:name="ProductID" w:val="2 см"/>
        </w:smartTagPr>
        <w:r w:rsidRPr="00051717">
          <w:rPr>
            <w:color w:val="000000"/>
          </w:rPr>
          <w:t>2 см</w:t>
        </w:r>
      </w:smartTag>
      <w:r w:rsidRPr="00051717">
        <w:rPr>
          <w:color w:val="000000"/>
        </w:rPr>
        <w:t>. Поверхность стола разделена вдоль на две равные полуплоща</w:t>
      </w:r>
      <w:r w:rsidRPr="00051717">
        <w:rPr>
          <w:color w:val="000000"/>
        </w:rPr>
        <w:t>д</w:t>
      </w:r>
      <w:r w:rsidRPr="00051717">
        <w:rPr>
          <w:color w:val="000000"/>
        </w:rPr>
        <w:t xml:space="preserve">ки центральной линией шириной </w:t>
      </w:r>
      <w:smartTag w:uri="urn:schemas-microsoft-com:office:smarttags" w:element="metricconverter">
        <w:smartTagPr>
          <w:attr w:name="ProductID" w:val="0,3 см"/>
        </w:smartTagPr>
        <w:r w:rsidRPr="00051717">
          <w:rPr>
            <w:color w:val="000000"/>
          </w:rPr>
          <w:t>0,3 см</w:t>
        </w:r>
      </w:smartTag>
      <w:r w:rsidRPr="00051717">
        <w:rPr>
          <w:color w:val="000000"/>
        </w:rPr>
        <w:t>.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color w:val="000000"/>
        </w:rPr>
        <w:t xml:space="preserve">Комплект сетки состоит из собственно сетки; подвесного шнура и опорных стоек. Длина сетки составляет </w:t>
      </w:r>
      <w:smartTag w:uri="urn:schemas-microsoft-com:office:smarttags" w:element="metricconverter">
        <w:smartTagPr>
          <w:attr w:name="ProductID" w:val="183 см"/>
        </w:smartTagPr>
        <w:r w:rsidRPr="00051717">
          <w:rPr>
            <w:color w:val="000000"/>
          </w:rPr>
          <w:t>183 см</w:t>
        </w:r>
      </w:smartTag>
      <w:r w:rsidRPr="00051717">
        <w:rPr>
          <w:color w:val="000000"/>
        </w:rPr>
        <w:t>. Верхний край сетки должен находит</w:t>
      </w:r>
      <w:r w:rsidRPr="00051717">
        <w:rPr>
          <w:color w:val="000000"/>
        </w:rPr>
        <w:t>ь</w:t>
      </w:r>
      <w:r w:rsidRPr="00051717">
        <w:rPr>
          <w:color w:val="000000"/>
        </w:rPr>
        <w:t xml:space="preserve">ся на высоте </w:t>
      </w:r>
      <w:smartTag w:uri="urn:schemas-microsoft-com:office:smarttags" w:element="metricconverter">
        <w:smartTagPr>
          <w:attr w:name="ProductID" w:val="15,25 см"/>
        </w:smartTagPr>
        <w:r w:rsidRPr="00051717">
          <w:rPr>
            <w:color w:val="000000"/>
          </w:rPr>
          <w:t>15,25 см</w:t>
        </w:r>
      </w:smartTag>
      <w:r w:rsidRPr="00051717">
        <w:rPr>
          <w:color w:val="000000"/>
        </w:rPr>
        <w:t xml:space="preserve"> от поверхности стола.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color w:val="000000"/>
        </w:rPr>
        <w:t xml:space="preserve">М я ч должен быть сферическим, диаметром </w:t>
      </w:r>
      <w:smartTag w:uri="urn:schemas-microsoft-com:office:smarttags" w:element="metricconverter">
        <w:smartTagPr>
          <w:attr w:name="ProductID" w:val="40 мм"/>
        </w:smartTagPr>
        <w:r w:rsidRPr="00051717">
          <w:rPr>
            <w:color w:val="000000"/>
          </w:rPr>
          <w:t>40 мм</w:t>
        </w:r>
      </w:smartTag>
      <w:r w:rsidRPr="00051717">
        <w:rPr>
          <w:color w:val="000000"/>
        </w:rPr>
        <w:t xml:space="preserve">, массой </w:t>
      </w:r>
      <w:smartTag w:uri="urn:schemas-microsoft-com:office:smarttags" w:element="metricconverter">
        <w:smartTagPr>
          <w:attr w:name="ProductID" w:val="2,7 г"/>
        </w:smartTagPr>
        <w:r w:rsidRPr="00051717">
          <w:rPr>
            <w:color w:val="000000"/>
          </w:rPr>
          <w:t>2,7 г</w:t>
        </w:r>
      </w:smartTag>
      <w:r w:rsidRPr="00051717">
        <w:rPr>
          <w:color w:val="000000"/>
        </w:rPr>
        <w:t>, из целлулоида или п</w:t>
      </w:r>
      <w:r w:rsidRPr="00051717">
        <w:rPr>
          <w:color w:val="000000"/>
        </w:rPr>
        <w:t>о</w:t>
      </w:r>
      <w:r w:rsidRPr="00051717">
        <w:rPr>
          <w:color w:val="000000"/>
        </w:rPr>
        <w:t>добной пластмассы, белого или оранжевого цв</w:t>
      </w:r>
      <w:r w:rsidRPr="00051717">
        <w:rPr>
          <w:color w:val="000000"/>
        </w:rPr>
        <w:t>е</w:t>
      </w:r>
      <w:r w:rsidRPr="00051717">
        <w:rPr>
          <w:color w:val="000000"/>
        </w:rPr>
        <w:t>та, матовым.</w:t>
      </w:r>
    </w:p>
    <w:p w:rsidR="0090008E" w:rsidRPr="00051717" w:rsidRDefault="0090008E" w:rsidP="0090008E">
      <w:pPr>
        <w:jc w:val="both"/>
        <w:rPr>
          <w:color w:val="000000"/>
        </w:rPr>
      </w:pPr>
      <w:r w:rsidRPr="00051717">
        <w:rPr>
          <w:color w:val="000000"/>
        </w:rPr>
        <w:t>Ракетка может быть любого размера, формы и массы, но ее лопасть должна быть плоской и жесткой, изготовленной из дерева. Стороны лопасти ракетки покрываются слоем п</w:t>
      </w:r>
      <w:r w:rsidRPr="00051717">
        <w:rPr>
          <w:color w:val="000000"/>
        </w:rPr>
        <w:t>у</w:t>
      </w:r>
      <w:r w:rsidRPr="00051717">
        <w:rPr>
          <w:color w:val="000000"/>
        </w:rPr>
        <w:t>пырчатой резины толщиной 2мм. Можно использовать двухслойное покрытие "</w:t>
      </w:r>
      <w:proofErr w:type="spellStart"/>
      <w:r w:rsidRPr="00051717">
        <w:rPr>
          <w:color w:val="000000"/>
        </w:rPr>
        <w:t>сендвич</w:t>
      </w:r>
      <w:proofErr w:type="spellEnd"/>
      <w:r w:rsidRPr="00051717">
        <w:rPr>
          <w:color w:val="000000"/>
        </w:rPr>
        <w:t>" — один слой пористой резины покрыт снаружи слоем пупырчатой р</w:t>
      </w:r>
      <w:r w:rsidRPr="00051717">
        <w:rPr>
          <w:color w:val="000000"/>
        </w:rPr>
        <w:t>е</w:t>
      </w:r>
      <w:r w:rsidRPr="00051717">
        <w:rPr>
          <w:color w:val="000000"/>
        </w:rPr>
        <w:t>зины (количество пупырышек от 10 до 50 на 1 кв. См). Толщина такой накладки составляет 4мм. Поверхность одной стороны лопасти р</w:t>
      </w:r>
      <w:r w:rsidRPr="00051717">
        <w:rPr>
          <w:color w:val="000000"/>
        </w:rPr>
        <w:t>а</w:t>
      </w:r>
      <w:r w:rsidRPr="00051717">
        <w:rPr>
          <w:color w:val="000000"/>
        </w:rPr>
        <w:t>кетки должна быть ярко-красной, а поверхность другой стороны — черной.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b/>
          <w:bCs/>
          <w:color w:val="000000"/>
        </w:rPr>
        <w:t>2.2. Правила проведения встречи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color w:val="000000"/>
        </w:rPr>
        <w:t>Встреча проводится до трех или четырех побед (об этом должно быть указано в полож</w:t>
      </w:r>
      <w:r w:rsidRPr="00051717">
        <w:rPr>
          <w:color w:val="000000"/>
        </w:rPr>
        <w:t>е</w:t>
      </w:r>
      <w:r w:rsidRPr="00051717">
        <w:rPr>
          <w:color w:val="000000"/>
        </w:rPr>
        <w:t>нии о соревновании). После каждой партии игроки меняются сторонами и очередностью подачи. Партию выигрывает игрок, первым н</w:t>
      </w:r>
      <w:r w:rsidRPr="00051717">
        <w:rPr>
          <w:color w:val="000000"/>
        </w:rPr>
        <w:t>а</w:t>
      </w:r>
      <w:r w:rsidRPr="00051717">
        <w:rPr>
          <w:color w:val="000000"/>
        </w:rPr>
        <w:t>бравший 11 очков, если только оба игрока не набрали по 10 очков; в этом случае партию выигрывает игрок, который первым наберет на 2 очка больше, чем соперник, подачи в этом случае подаются по одной.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color w:val="000000"/>
        </w:rPr>
        <w:t>Право выбрать первоначальный порядок подачи, приема и сторон определ</w:t>
      </w:r>
      <w:r w:rsidRPr="00051717">
        <w:rPr>
          <w:color w:val="000000"/>
        </w:rPr>
        <w:t>я</w:t>
      </w:r>
      <w:r w:rsidRPr="00051717">
        <w:rPr>
          <w:color w:val="000000"/>
        </w:rPr>
        <w:t>ется жребием и выигравший это право может выбрать п</w:t>
      </w:r>
      <w:r w:rsidRPr="00051717">
        <w:rPr>
          <w:color w:val="000000"/>
        </w:rPr>
        <w:t>о</w:t>
      </w:r>
      <w:r w:rsidRPr="00051717">
        <w:rPr>
          <w:color w:val="000000"/>
        </w:rPr>
        <w:t>дачу, прием или сторону. Когда игрок или пара выбрали подачу, прием или определенную сторону, другой игрок должен сделать свой выбор.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color w:val="000000"/>
        </w:rPr>
        <w:t xml:space="preserve">Чтобы выполнить подачу игрок наносит удар ракеткой по подброшенному мячу таким образом, чтобы мяч сначала коснулся его половины стола, а </w:t>
      </w:r>
      <w:proofErr w:type="gramStart"/>
      <w:r w:rsidRPr="00051717">
        <w:rPr>
          <w:color w:val="000000"/>
        </w:rPr>
        <w:t>з</w:t>
      </w:r>
      <w:r w:rsidRPr="00051717">
        <w:rPr>
          <w:color w:val="000000"/>
        </w:rPr>
        <w:t>а</w:t>
      </w:r>
      <w:r w:rsidRPr="00051717">
        <w:rPr>
          <w:color w:val="000000"/>
        </w:rPr>
        <w:t>тем</w:t>
      </w:r>
      <w:proofErr w:type="gramEnd"/>
      <w:r w:rsidRPr="00051717">
        <w:rPr>
          <w:color w:val="000000"/>
        </w:rPr>
        <w:t xml:space="preserve"> пролетев прямо над или вокруг комплекта сетки, коснулся половины стола принимающего.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color w:val="000000"/>
        </w:rPr>
        <w:t>При этом подающий должен выполнить следующие требования: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color w:val="000000"/>
        </w:rPr>
        <w:t>- подачу выполнять из-за задней (концевой) линии стола или ее воображаемого продолж</w:t>
      </w:r>
      <w:r w:rsidRPr="00051717">
        <w:rPr>
          <w:color w:val="000000"/>
        </w:rPr>
        <w:t>е</w:t>
      </w:r>
      <w:r w:rsidRPr="00051717">
        <w:rPr>
          <w:color w:val="000000"/>
        </w:rPr>
        <w:t>ния; и мяч и ракетка должны быть выше и</w:t>
      </w:r>
      <w:r w:rsidRPr="00051717">
        <w:rPr>
          <w:color w:val="000000"/>
        </w:rPr>
        <w:t>г</w:t>
      </w:r>
      <w:r w:rsidRPr="00051717">
        <w:rPr>
          <w:color w:val="000000"/>
        </w:rPr>
        <w:t>ровой поверхности перед началом движения;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color w:val="000000"/>
        </w:rPr>
        <w:t>- мяч подбрасывать с открытой ладони, расположенной выше уровня повер</w:t>
      </w:r>
      <w:r w:rsidRPr="00051717">
        <w:rPr>
          <w:color w:val="000000"/>
        </w:rPr>
        <w:t>х</w:t>
      </w:r>
      <w:r w:rsidRPr="00051717">
        <w:rPr>
          <w:color w:val="000000"/>
        </w:rPr>
        <w:t xml:space="preserve">ности стола, вертикально, на высоту не менее </w:t>
      </w:r>
      <w:smartTag w:uri="urn:schemas-microsoft-com:office:smarttags" w:element="metricconverter">
        <w:smartTagPr>
          <w:attr w:name="ProductID" w:val="16 см"/>
        </w:smartTagPr>
        <w:r w:rsidRPr="00051717">
          <w:rPr>
            <w:color w:val="000000"/>
          </w:rPr>
          <w:t>16 см</w:t>
        </w:r>
      </w:smartTag>
      <w:r w:rsidRPr="00051717">
        <w:rPr>
          <w:color w:val="000000"/>
        </w:rPr>
        <w:t>, без вращения;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color w:val="000000"/>
        </w:rPr>
        <w:lastRenderedPageBreak/>
        <w:t>- выполнять удар можно лишь по опускающемуся мячу: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color w:val="000000"/>
        </w:rPr>
        <w:t>- нельзя выполнять дополнительные шаги: Подачу переигрывают: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proofErr w:type="gramStart"/>
      <w:r w:rsidRPr="00051717">
        <w:rPr>
          <w:color w:val="000000"/>
        </w:rPr>
        <w:t>- если мяч коснулся сетки или ее стойки, но при этом перелетел на сторону соперника;</w:t>
      </w:r>
      <w:proofErr w:type="gramEnd"/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color w:val="000000"/>
        </w:rPr>
        <w:t xml:space="preserve">- подача выполнена, когда принимающий или пара не </w:t>
      </w:r>
      <w:proofErr w:type="gramStart"/>
      <w:r w:rsidRPr="00051717">
        <w:rPr>
          <w:color w:val="000000"/>
        </w:rPr>
        <w:t>готовы</w:t>
      </w:r>
      <w:proofErr w:type="gramEnd"/>
      <w:r w:rsidRPr="00051717">
        <w:rPr>
          <w:color w:val="000000"/>
        </w:rPr>
        <w:t xml:space="preserve"> к приему мяча при условии, что принимающий или его партнер не пытался отбить мяч.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color w:val="000000"/>
        </w:rPr>
        <w:t>Если подающий подбросил мяч, но промахнулся или поймал мяч, то подача считается проигранной. В момент отрыва мяча от ладони мяч считается в игре. Каждый игрок в</w:t>
      </w:r>
      <w:r w:rsidRPr="00051717">
        <w:rPr>
          <w:color w:val="000000"/>
        </w:rPr>
        <w:t>ы</w:t>
      </w:r>
      <w:r w:rsidRPr="00051717">
        <w:rPr>
          <w:color w:val="000000"/>
        </w:rPr>
        <w:t>полняет по 2 подачи подряд, после чего право подачи переходит его сопернику.</w:t>
      </w:r>
    </w:p>
    <w:p w:rsidR="0090008E" w:rsidRPr="00051717" w:rsidRDefault="0090008E" w:rsidP="0090008E">
      <w:pPr>
        <w:jc w:val="both"/>
        <w:rPr>
          <w:color w:val="000000"/>
        </w:rPr>
      </w:pPr>
      <w:r w:rsidRPr="00051717">
        <w:rPr>
          <w:color w:val="000000"/>
        </w:rPr>
        <w:t>Игрок, принимающий подачу, после отскока мяча на своей половине стола, должен уд</w:t>
      </w:r>
      <w:r w:rsidRPr="00051717">
        <w:rPr>
          <w:color w:val="000000"/>
        </w:rPr>
        <w:t>а</w:t>
      </w:r>
      <w:r w:rsidRPr="00051717">
        <w:rPr>
          <w:color w:val="000000"/>
        </w:rPr>
        <w:t xml:space="preserve">рить по мячу так, чтобы он пролетел </w:t>
      </w:r>
      <w:proofErr w:type="gramStart"/>
      <w:r w:rsidRPr="00051717">
        <w:rPr>
          <w:color w:val="000000"/>
        </w:rPr>
        <w:t>над</w:t>
      </w:r>
      <w:proofErr w:type="gramEnd"/>
      <w:r w:rsidRPr="00051717">
        <w:rPr>
          <w:color w:val="000000"/>
        </w:rPr>
        <w:t xml:space="preserve"> или вокруг </w:t>
      </w:r>
      <w:proofErr w:type="gramStart"/>
      <w:r w:rsidRPr="00051717">
        <w:rPr>
          <w:color w:val="000000"/>
        </w:rPr>
        <w:t>комплекта</w:t>
      </w:r>
      <w:proofErr w:type="gramEnd"/>
      <w:r w:rsidRPr="00051717">
        <w:rPr>
          <w:color w:val="000000"/>
        </w:rPr>
        <w:t xml:space="preserve"> сетки и коснулся полов</w:t>
      </w:r>
      <w:r w:rsidRPr="00051717">
        <w:rPr>
          <w:color w:val="000000"/>
        </w:rPr>
        <w:t>и</w:t>
      </w:r>
      <w:r w:rsidRPr="00051717">
        <w:rPr>
          <w:color w:val="000000"/>
        </w:rPr>
        <w:t>ны стола соперника сразу или после касания комплекта сетки, Такое действие игрока н</w:t>
      </w:r>
      <w:r w:rsidRPr="00051717">
        <w:rPr>
          <w:color w:val="000000"/>
        </w:rPr>
        <w:t>а</w:t>
      </w:r>
      <w:r w:rsidRPr="00051717">
        <w:rPr>
          <w:color w:val="000000"/>
        </w:rPr>
        <w:t>зывается правильным возвратом.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color w:val="000000"/>
        </w:rPr>
        <w:t>Игра может быть прервана судьей или его ассистентом: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color w:val="000000"/>
        </w:rPr>
        <w:t>-чтобы исправить ошибку в очередности подачи, приема ли смене сторон;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color w:val="000000"/>
        </w:rPr>
        <w:t>-чтобы предупредить или наказать игрока;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color w:val="000000"/>
        </w:rPr>
        <w:t>-в связи с тем, что условия игры изменились на столько, что могли повлиять на исход р</w:t>
      </w:r>
      <w:r w:rsidRPr="00051717">
        <w:rPr>
          <w:color w:val="000000"/>
        </w:rPr>
        <w:t>о</w:t>
      </w:r>
      <w:r w:rsidRPr="00051717">
        <w:rPr>
          <w:color w:val="000000"/>
        </w:rPr>
        <w:t>зыгрыша.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color w:val="000000"/>
        </w:rPr>
        <w:t>Очко считается выигранным, если противник совершит одну из следующих ошибок.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color w:val="000000"/>
        </w:rPr>
        <w:t>- неправильно выполнит подачу;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color w:val="000000"/>
        </w:rPr>
        <w:t>- неправильно выполнит возврат (мяч попадет в сетку или за пред</w:t>
      </w:r>
      <w:r w:rsidRPr="00051717">
        <w:rPr>
          <w:color w:val="000000"/>
        </w:rPr>
        <w:t>е</w:t>
      </w:r>
      <w:r w:rsidRPr="00051717">
        <w:rPr>
          <w:color w:val="000000"/>
        </w:rPr>
        <w:t>лы стола);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color w:val="000000"/>
        </w:rPr>
        <w:t>- коснется мяча ракеткой или кистью руки, держащей ракетку, с лета, до того, как мяч ударится об стол на его половине;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color w:val="000000"/>
        </w:rPr>
        <w:t xml:space="preserve">- коснется мяча ракеткой </w:t>
      </w:r>
      <w:proofErr w:type="gramStart"/>
      <w:r w:rsidRPr="00051717">
        <w:rPr>
          <w:color w:val="000000"/>
        </w:rPr>
        <w:t>более одного раза подряд коснется</w:t>
      </w:r>
      <w:proofErr w:type="gramEnd"/>
      <w:r w:rsidRPr="00051717">
        <w:rPr>
          <w:color w:val="000000"/>
        </w:rPr>
        <w:t xml:space="preserve"> мяча при роз</w:t>
      </w:r>
      <w:r w:rsidRPr="00051717">
        <w:rPr>
          <w:color w:val="000000"/>
        </w:rPr>
        <w:t>ы</w:t>
      </w:r>
      <w:r w:rsidRPr="00051717">
        <w:rPr>
          <w:color w:val="000000"/>
        </w:rPr>
        <w:t>грыше любой частью тела, находящейся над столом, кроме кисти руки, де</w:t>
      </w:r>
      <w:r w:rsidRPr="00051717">
        <w:rPr>
          <w:color w:val="000000"/>
        </w:rPr>
        <w:t>р</w:t>
      </w:r>
      <w:r w:rsidRPr="00051717">
        <w:rPr>
          <w:color w:val="000000"/>
        </w:rPr>
        <w:t>жащей ракетку;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color w:val="000000"/>
        </w:rPr>
        <w:t>- мяч дважды ударится на его половине;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color w:val="000000"/>
        </w:rPr>
        <w:t>- отразит мяч ракеткой, выпущенной до удара из рук;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color w:val="000000"/>
        </w:rPr>
        <w:t>- сдвинет игровую поверхность стола, пока мяч в игре;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color w:val="000000"/>
        </w:rPr>
        <w:t>- свободной рукой коснется игровой поверхности стола или ко</w:t>
      </w:r>
      <w:r w:rsidRPr="00051717">
        <w:rPr>
          <w:color w:val="000000"/>
        </w:rPr>
        <w:t>м</w:t>
      </w:r>
      <w:r w:rsidRPr="00051717">
        <w:rPr>
          <w:color w:val="000000"/>
        </w:rPr>
        <w:t>плекта сетки, пока мяч в игре.</w:t>
      </w:r>
    </w:p>
    <w:p w:rsidR="0090008E" w:rsidRPr="00051717" w:rsidRDefault="0090008E" w:rsidP="0090008E">
      <w:pPr>
        <w:jc w:val="both"/>
        <w:rPr>
          <w:color w:val="000000"/>
        </w:rPr>
      </w:pPr>
      <w:r w:rsidRPr="00051717">
        <w:rPr>
          <w:color w:val="000000"/>
        </w:rPr>
        <w:t>Правила парной игры. Парная встреча играется до трех или четырех выи</w:t>
      </w:r>
      <w:r w:rsidRPr="00051717">
        <w:rPr>
          <w:color w:val="000000"/>
        </w:rPr>
        <w:t>г</w:t>
      </w:r>
      <w:r w:rsidRPr="00051717">
        <w:rPr>
          <w:color w:val="000000"/>
        </w:rPr>
        <w:t>ранных партий. Партию выигрывает пара первой набравшая 11 очков. Если пары набрали по 10 очков, и</w:t>
      </w:r>
      <w:r w:rsidRPr="00051717">
        <w:rPr>
          <w:color w:val="000000"/>
        </w:rPr>
        <w:t>г</w:t>
      </w:r>
      <w:r w:rsidRPr="00051717">
        <w:rPr>
          <w:color w:val="000000"/>
        </w:rPr>
        <w:t>ра продолжается до тех пор, пока одна из пар не выиграет на два очка больше, игр</w:t>
      </w:r>
      <w:r w:rsidRPr="00051717">
        <w:rPr>
          <w:color w:val="000000"/>
        </w:rPr>
        <w:t>о</w:t>
      </w:r>
      <w:r w:rsidRPr="00051717">
        <w:rPr>
          <w:color w:val="000000"/>
        </w:rPr>
        <w:t>ками в этом случае выполняется по одной подаче. Перед началом игры судьей или одним из и</w:t>
      </w:r>
      <w:r w:rsidRPr="00051717">
        <w:rPr>
          <w:color w:val="000000"/>
        </w:rPr>
        <w:t>г</w:t>
      </w:r>
      <w:r w:rsidRPr="00051717">
        <w:rPr>
          <w:color w:val="000000"/>
        </w:rPr>
        <w:t>роков проводится жребий. Пара, выигравшая жребий имеет право выбрать подачу, стор</w:t>
      </w:r>
      <w:r w:rsidRPr="00051717">
        <w:rPr>
          <w:color w:val="000000"/>
        </w:rPr>
        <w:t>о</w:t>
      </w:r>
      <w:r w:rsidRPr="00051717">
        <w:rPr>
          <w:color w:val="000000"/>
        </w:rPr>
        <w:t>ну или расстановку (определяется первый подающий и первый принимающий), затем пр</w:t>
      </w:r>
      <w:r w:rsidRPr="00051717">
        <w:rPr>
          <w:color w:val="000000"/>
        </w:rPr>
        <w:t>а</w:t>
      </w:r>
      <w:r w:rsidRPr="00051717">
        <w:rPr>
          <w:color w:val="000000"/>
        </w:rPr>
        <w:t>во выбора переходит к другой паре. При подаче мяч должен напра</w:t>
      </w:r>
      <w:r w:rsidRPr="00051717">
        <w:rPr>
          <w:color w:val="000000"/>
        </w:rPr>
        <w:t>в</w:t>
      </w:r>
      <w:r w:rsidRPr="00051717">
        <w:rPr>
          <w:color w:val="000000"/>
        </w:rPr>
        <w:t>ляться по диагонали из правого поля своей половины в правое поле половины соперника (нарушение этих треб</w:t>
      </w:r>
      <w:r w:rsidRPr="00051717">
        <w:rPr>
          <w:color w:val="000000"/>
        </w:rPr>
        <w:t>о</w:t>
      </w:r>
      <w:r w:rsidRPr="00051717">
        <w:rPr>
          <w:color w:val="000000"/>
        </w:rPr>
        <w:t xml:space="preserve">ваний приводит к потере очка). После </w:t>
      </w:r>
      <w:r w:rsidRPr="00051717">
        <w:rPr>
          <w:color w:val="000000"/>
        </w:rPr>
        <w:lastRenderedPageBreak/>
        <w:t>этого мяч может перебиваться в разных направлениях, но игроки пары дол</w:t>
      </w:r>
      <w:r w:rsidRPr="00051717">
        <w:rPr>
          <w:color w:val="000000"/>
        </w:rPr>
        <w:t>ж</w:t>
      </w:r>
      <w:r w:rsidRPr="00051717">
        <w:rPr>
          <w:color w:val="000000"/>
        </w:rPr>
        <w:t>ны выполнять удары поочередно. После каждых 2 подач, право подачи пер</w:t>
      </w:r>
      <w:r w:rsidRPr="00051717">
        <w:rPr>
          <w:color w:val="000000"/>
        </w:rPr>
        <w:t>е</w:t>
      </w:r>
      <w:r w:rsidRPr="00051717">
        <w:rPr>
          <w:color w:val="000000"/>
        </w:rPr>
        <w:t>ходит другой паре, а игроки закончившие подавать меняются местами. После каждой партии пары меняются сторонами, правом подавать и расстано</w:t>
      </w:r>
      <w:r w:rsidRPr="00051717">
        <w:rPr>
          <w:color w:val="000000"/>
        </w:rPr>
        <w:t>в</w:t>
      </w:r>
      <w:r w:rsidRPr="00051717">
        <w:rPr>
          <w:color w:val="000000"/>
        </w:rPr>
        <w:t>кой. В решающей партии, как только одна из пар наберет 5 очков, принимавшая пара должна изменить порядок приема (расстановку), пары меняются стор</w:t>
      </w:r>
      <w:r w:rsidRPr="00051717">
        <w:rPr>
          <w:color w:val="000000"/>
        </w:rPr>
        <w:t>о</w:t>
      </w:r>
      <w:r w:rsidRPr="00051717">
        <w:rPr>
          <w:color w:val="000000"/>
        </w:rPr>
        <w:t>нами.</w:t>
      </w:r>
    </w:p>
    <w:p w:rsidR="0090008E" w:rsidRPr="00051717" w:rsidRDefault="0090008E" w:rsidP="0090008E">
      <w:pPr>
        <w:jc w:val="both"/>
        <w:rPr>
          <w:color w:val="000000"/>
        </w:rPr>
      </w:pP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b/>
          <w:bCs/>
          <w:color w:val="000000"/>
        </w:rPr>
        <w:t>3. Судейство соревнований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proofErr w:type="gramStart"/>
      <w:r w:rsidRPr="00051717">
        <w:rPr>
          <w:color w:val="000000"/>
        </w:rPr>
        <w:t>В состав судейской коллегии входят: главный судья, заместители главного судьи, главный секретарь, заместители главного секретаря, судья по рейти</w:t>
      </w:r>
      <w:r w:rsidRPr="00051717">
        <w:rPr>
          <w:color w:val="000000"/>
        </w:rPr>
        <w:t>н</w:t>
      </w:r>
      <w:r w:rsidRPr="00051717">
        <w:rPr>
          <w:color w:val="000000"/>
        </w:rPr>
        <w:t>гу, судьи-секретари, ведущие судьи, судьи-ассистенты, судья-информатор, врач, комендант.</w:t>
      </w:r>
      <w:proofErr w:type="gramEnd"/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proofErr w:type="gramStart"/>
      <w:r w:rsidRPr="00051717">
        <w:rPr>
          <w:b/>
          <w:iCs/>
          <w:color w:val="000000"/>
        </w:rPr>
        <w:t>Главный судья</w:t>
      </w:r>
      <w:r w:rsidRPr="00051717">
        <w:rPr>
          <w:i/>
          <w:iCs/>
          <w:color w:val="000000"/>
        </w:rPr>
        <w:t xml:space="preserve"> </w:t>
      </w:r>
      <w:r w:rsidRPr="00051717">
        <w:rPr>
          <w:color w:val="000000"/>
        </w:rPr>
        <w:t>отвечает за: руководство жеребьевкой; составление распис</w:t>
      </w:r>
      <w:r w:rsidRPr="00051717">
        <w:rPr>
          <w:color w:val="000000"/>
        </w:rPr>
        <w:t>а</w:t>
      </w:r>
      <w:r w:rsidRPr="00051717">
        <w:rPr>
          <w:color w:val="000000"/>
        </w:rPr>
        <w:t>ния встреч по времени и столам; назначение официал</w:t>
      </w:r>
      <w:r w:rsidRPr="00051717">
        <w:rPr>
          <w:color w:val="000000"/>
        </w:rPr>
        <w:t>ь</w:t>
      </w:r>
      <w:r w:rsidRPr="00051717">
        <w:rPr>
          <w:color w:val="000000"/>
        </w:rPr>
        <w:t>ных лиц соревнований; решение всех вопросов, касающихся интерпр</w:t>
      </w:r>
      <w:r w:rsidRPr="00051717">
        <w:rPr>
          <w:color w:val="000000"/>
        </w:rPr>
        <w:t>е</w:t>
      </w:r>
      <w:r w:rsidRPr="00051717">
        <w:rPr>
          <w:color w:val="000000"/>
        </w:rPr>
        <w:t>тации Правил и Предписаний, включая правомерность одежды и игрового оборудования; решение вопроса о возможной остановке игры в случае крайней необходимости; принятие дисциплинарных мер в отношении недостойного поведения или других Предписаний.</w:t>
      </w:r>
      <w:proofErr w:type="gramEnd"/>
      <w:r w:rsidRPr="00051717">
        <w:rPr>
          <w:color w:val="000000"/>
        </w:rPr>
        <w:t xml:space="preserve"> Контролирует подготовку мест соревнований; помещений для раб</w:t>
      </w:r>
      <w:r w:rsidRPr="00051717">
        <w:rPr>
          <w:color w:val="000000"/>
        </w:rPr>
        <w:t>о</w:t>
      </w:r>
      <w:r w:rsidRPr="00051717">
        <w:rPr>
          <w:color w:val="000000"/>
        </w:rPr>
        <w:t>ты судей коллегии; распределяет обязанности между судьями; руководит работой суде</w:t>
      </w:r>
      <w:r w:rsidRPr="00051717">
        <w:rPr>
          <w:color w:val="000000"/>
        </w:rPr>
        <w:t>й</w:t>
      </w:r>
      <w:r w:rsidRPr="00051717">
        <w:rPr>
          <w:color w:val="000000"/>
        </w:rPr>
        <w:t>ской коллегий; устанавливает порядок обеспечения участников, зрителей и представит</w:t>
      </w:r>
      <w:r w:rsidRPr="00051717">
        <w:rPr>
          <w:color w:val="000000"/>
        </w:rPr>
        <w:t>е</w:t>
      </w:r>
      <w:r w:rsidRPr="00051717">
        <w:rPr>
          <w:color w:val="000000"/>
        </w:rPr>
        <w:t>лей прессы информацией о ходе соревнований и их результатах; утверждает р</w:t>
      </w:r>
      <w:r w:rsidRPr="00051717">
        <w:rPr>
          <w:color w:val="000000"/>
        </w:rPr>
        <w:t>е</w:t>
      </w:r>
      <w:r w:rsidRPr="00051717">
        <w:rPr>
          <w:color w:val="000000"/>
        </w:rPr>
        <w:t>зультаты и итоги соревнований, представляет отчет в организацию, проводящую соревнования и дает оценку работе судей.</w:t>
      </w:r>
    </w:p>
    <w:p w:rsidR="0090008E" w:rsidRPr="00051717" w:rsidRDefault="0090008E" w:rsidP="0090008E">
      <w:pPr>
        <w:jc w:val="both"/>
        <w:rPr>
          <w:color w:val="000000"/>
        </w:rPr>
      </w:pPr>
      <w:proofErr w:type="gramStart"/>
      <w:r w:rsidRPr="00051717">
        <w:rPr>
          <w:b/>
          <w:iCs/>
          <w:color w:val="000000"/>
        </w:rPr>
        <w:t>Главный секретарь</w:t>
      </w:r>
      <w:r w:rsidRPr="00051717">
        <w:rPr>
          <w:i/>
          <w:iCs/>
          <w:color w:val="000000"/>
        </w:rPr>
        <w:t xml:space="preserve"> </w:t>
      </w:r>
      <w:r w:rsidRPr="00051717">
        <w:rPr>
          <w:color w:val="000000"/>
        </w:rPr>
        <w:t>обязан: проверить правильность заявок; обеспечить проведение ж</w:t>
      </w:r>
      <w:r w:rsidRPr="00051717">
        <w:rPr>
          <w:color w:val="000000"/>
        </w:rPr>
        <w:t>е</w:t>
      </w:r>
      <w:r w:rsidRPr="00051717">
        <w:rPr>
          <w:color w:val="000000"/>
        </w:rPr>
        <w:t>ребьевки; составить и довести до сведения участников и представителей расписание встреч, оформлять распоряжения и решения главной судейской коллегии; принимать пр</w:t>
      </w:r>
      <w:r w:rsidRPr="00051717">
        <w:rPr>
          <w:color w:val="000000"/>
        </w:rPr>
        <w:t>о</w:t>
      </w:r>
      <w:r w:rsidRPr="00051717">
        <w:rPr>
          <w:color w:val="000000"/>
        </w:rPr>
        <w:t>тесты и докладывать о них главному судье; оформлять протоколы и всю техническую д</w:t>
      </w:r>
      <w:r w:rsidRPr="00051717">
        <w:rPr>
          <w:color w:val="000000"/>
        </w:rPr>
        <w:t>о</w:t>
      </w:r>
      <w:r w:rsidRPr="00051717">
        <w:rPr>
          <w:color w:val="000000"/>
        </w:rPr>
        <w:t>кументацию соревнований; обеспечивать сво</w:t>
      </w:r>
      <w:r w:rsidRPr="00051717">
        <w:rPr>
          <w:color w:val="000000"/>
        </w:rPr>
        <w:t>е</w:t>
      </w:r>
      <w:r w:rsidRPr="00051717">
        <w:rPr>
          <w:color w:val="000000"/>
        </w:rPr>
        <w:t>временное внесение результатов встреч в информационные материалы о ходе соревнований;</w:t>
      </w:r>
      <w:proofErr w:type="gramEnd"/>
      <w:r w:rsidRPr="00051717">
        <w:rPr>
          <w:color w:val="000000"/>
        </w:rPr>
        <w:t xml:space="preserve"> подготовить своевременно отчет гла</w:t>
      </w:r>
      <w:r w:rsidRPr="00051717">
        <w:rPr>
          <w:color w:val="000000"/>
        </w:rPr>
        <w:t>в</w:t>
      </w:r>
      <w:r w:rsidRPr="00051717">
        <w:rPr>
          <w:color w:val="000000"/>
        </w:rPr>
        <w:t>ной судейской коллёгии о соревнованиях.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b/>
          <w:iCs/>
          <w:color w:val="000000"/>
        </w:rPr>
        <w:t>Судья по рейтингу</w:t>
      </w:r>
      <w:r w:rsidRPr="00051717">
        <w:rPr>
          <w:i/>
          <w:iCs/>
          <w:color w:val="000000"/>
        </w:rPr>
        <w:t xml:space="preserve"> </w:t>
      </w:r>
      <w:r w:rsidRPr="00051717">
        <w:rPr>
          <w:color w:val="000000"/>
        </w:rPr>
        <w:t>должен обеспечить расчет рейтинга и веса в</w:t>
      </w:r>
      <w:r w:rsidRPr="00051717">
        <w:rPr>
          <w:color w:val="000000"/>
        </w:rPr>
        <w:t>ы</w:t>
      </w:r>
      <w:r w:rsidRPr="00051717">
        <w:rPr>
          <w:color w:val="000000"/>
        </w:rPr>
        <w:t>ступления участников. Он обязан: подготовить исходные данные и рекомендации для жеребьевки; обеспечить своевременные расчеты рейтинга и веса выступления участников по ходу соревнований; с</w:t>
      </w:r>
      <w:r w:rsidRPr="00051717">
        <w:rPr>
          <w:color w:val="000000"/>
        </w:rPr>
        <w:t>о</w:t>
      </w:r>
      <w:r w:rsidRPr="00051717">
        <w:rPr>
          <w:color w:val="000000"/>
        </w:rPr>
        <w:t>ставить итоговый рейтинг- лист и отчет по рейтингу.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b/>
          <w:iCs/>
          <w:color w:val="000000"/>
        </w:rPr>
        <w:t>Судья секретарь</w:t>
      </w:r>
      <w:r w:rsidRPr="00051717">
        <w:rPr>
          <w:i/>
          <w:iCs/>
          <w:color w:val="000000"/>
        </w:rPr>
        <w:t xml:space="preserve"> </w:t>
      </w:r>
      <w:r w:rsidRPr="00051717">
        <w:rPr>
          <w:color w:val="000000"/>
        </w:rPr>
        <w:t>ведет оформление протоколов личных и командных соре</w:t>
      </w:r>
      <w:r w:rsidRPr="00051717">
        <w:rPr>
          <w:color w:val="000000"/>
        </w:rPr>
        <w:t>в</w:t>
      </w:r>
      <w:r w:rsidRPr="00051717">
        <w:rPr>
          <w:color w:val="000000"/>
        </w:rPr>
        <w:t>нований. В командных соревнованиях не позднее, чем за 30 мин до начала каждого матча, судья- се</w:t>
      </w:r>
      <w:r w:rsidRPr="00051717">
        <w:rPr>
          <w:color w:val="000000"/>
        </w:rPr>
        <w:t>к</w:t>
      </w:r>
      <w:r w:rsidRPr="00051717">
        <w:rPr>
          <w:color w:val="000000"/>
        </w:rPr>
        <w:t>ретарь вместе с представителями команд жребием определяют право выбора расстано</w:t>
      </w:r>
      <w:r w:rsidRPr="00051717">
        <w:rPr>
          <w:color w:val="000000"/>
        </w:rPr>
        <w:t>в</w:t>
      </w:r>
      <w:r w:rsidRPr="00051717">
        <w:rPr>
          <w:color w:val="000000"/>
        </w:rPr>
        <w:t>ки игроков. При неявке в указанный срок капитана представителя одной команды право в</w:t>
      </w:r>
      <w:r w:rsidRPr="00051717">
        <w:rPr>
          <w:color w:val="000000"/>
        </w:rPr>
        <w:t>ы</w:t>
      </w:r>
      <w:r w:rsidRPr="00051717">
        <w:rPr>
          <w:color w:val="000000"/>
        </w:rPr>
        <w:t>бора переходит к другой, а не прибывшей по прежней заявке. Или же по неявке обеих команд, судья секр</w:t>
      </w:r>
      <w:r w:rsidRPr="00051717">
        <w:rPr>
          <w:color w:val="000000"/>
        </w:rPr>
        <w:t>е</w:t>
      </w:r>
      <w:r w:rsidRPr="00051717">
        <w:rPr>
          <w:color w:val="000000"/>
        </w:rPr>
        <w:t>тарь самостоятельно определяет расстановку по заявкам.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b/>
          <w:iCs/>
          <w:color w:val="000000"/>
        </w:rPr>
        <w:t>Ведущий судья</w:t>
      </w:r>
      <w:r w:rsidRPr="00051717">
        <w:rPr>
          <w:i/>
          <w:iCs/>
          <w:color w:val="000000"/>
        </w:rPr>
        <w:t xml:space="preserve"> </w:t>
      </w:r>
      <w:r w:rsidRPr="00051717">
        <w:rPr>
          <w:color w:val="000000"/>
        </w:rPr>
        <w:t>обязан: руководить ходом каждой отдельной встречи; проводить одино</w:t>
      </w:r>
      <w:r w:rsidRPr="00051717">
        <w:rPr>
          <w:color w:val="000000"/>
        </w:rPr>
        <w:t>ч</w:t>
      </w:r>
      <w:r w:rsidRPr="00051717">
        <w:rPr>
          <w:color w:val="000000"/>
        </w:rPr>
        <w:t xml:space="preserve">ные </w:t>
      </w:r>
      <w:proofErr w:type="gramStart"/>
      <w:r w:rsidRPr="00051717">
        <w:rPr>
          <w:color w:val="000000"/>
        </w:rPr>
        <w:t>соревнования</w:t>
      </w:r>
      <w:proofErr w:type="gramEnd"/>
      <w:r w:rsidRPr="00051717">
        <w:rPr>
          <w:color w:val="000000"/>
        </w:rPr>
        <w:t xml:space="preserve"> сидя, парные - стоя; следить за состоянием игровой площадки и обор</w:t>
      </w:r>
      <w:r w:rsidRPr="00051717">
        <w:rPr>
          <w:color w:val="000000"/>
        </w:rPr>
        <w:t>у</w:t>
      </w:r>
      <w:r w:rsidRPr="00051717">
        <w:rPr>
          <w:color w:val="000000"/>
        </w:rPr>
        <w:t>дования; проверять ракетки игроков перед встречей и следить за их заменой во время и</w:t>
      </w:r>
      <w:r w:rsidRPr="00051717">
        <w:rPr>
          <w:color w:val="000000"/>
        </w:rPr>
        <w:t>г</w:t>
      </w:r>
      <w:r w:rsidRPr="00051717">
        <w:rPr>
          <w:color w:val="000000"/>
        </w:rPr>
        <w:t>ры; разыгрывать подачу и мяч; следить за состоянием одежды игроков до начала и во время встречи; объявлять фамилию пода</w:t>
      </w:r>
      <w:r w:rsidRPr="00051717">
        <w:rPr>
          <w:color w:val="000000"/>
        </w:rPr>
        <w:t>ю</w:t>
      </w:r>
      <w:r w:rsidRPr="00051717">
        <w:rPr>
          <w:color w:val="000000"/>
        </w:rPr>
        <w:t xml:space="preserve">щего при смене подачи и результаты партий; объявлять счет, как только мяч </w:t>
      </w:r>
      <w:r w:rsidRPr="00051717">
        <w:rPr>
          <w:color w:val="000000"/>
        </w:rPr>
        <w:lastRenderedPageBreak/>
        <w:t>выйдет из игры; вести счет партий встречи, отмечать их р</w:t>
      </w:r>
      <w:r w:rsidRPr="00051717">
        <w:rPr>
          <w:color w:val="000000"/>
        </w:rPr>
        <w:t>е</w:t>
      </w:r>
      <w:r w:rsidRPr="00051717">
        <w:rPr>
          <w:color w:val="000000"/>
        </w:rPr>
        <w:t>зультаты в протоколе; контролировать порядок смены сторон и расстановки игроков; следить за помехами в игре; контролир</w:t>
      </w:r>
      <w:r w:rsidRPr="00051717">
        <w:rPr>
          <w:color w:val="000000"/>
        </w:rPr>
        <w:t>о</w:t>
      </w:r>
      <w:r w:rsidRPr="00051717">
        <w:rPr>
          <w:color w:val="000000"/>
        </w:rPr>
        <w:t>вать поведение игроков во время встречи.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b/>
          <w:iCs/>
          <w:color w:val="000000"/>
        </w:rPr>
        <w:t>Судья - ассистент</w:t>
      </w:r>
      <w:r w:rsidRPr="00051717">
        <w:rPr>
          <w:i/>
          <w:iCs/>
          <w:color w:val="000000"/>
        </w:rPr>
        <w:t xml:space="preserve"> </w:t>
      </w:r>
      <w:r w:rsidRPr="00051717">
        <w:rPr>
          <w:color w:val="000000"/>
        </w:rPr>
        <w:t>должен сидеть напротив ведущего судьи по линии сетки и обязан та</w:t>
      </w:r>
      <w:r w:rsidRPr="00051717">
        <w:rPr>
          <w:color w:val="000000"/>
        </w:rPr>
        <w:t>к</w:t>
      </w:r>
      <w:r w:rsidRPr="00051717">
        <w:rPr>
          <w:color w:val="000000"/>
        </w:rPr>
        <w:t>же контролировать продолжительность: ра</w:t>
      </w:r>
      <w:r w:rsidRPr="00051717">
        <w:rPr>
          <w:color w:val="000000"/>
        </w:rPr>
        <w:t>з</w:t>
      </w:r>
      <w:r w:rsidRPr="00051717">
        <w:rPr>
          <w:color w:val="000000"/>
        </w:rPr>
        <w:t>минки перед началом встречи; игры в течени</w:t>
      </w:r>
      <w:proofErr w:type="gramStart"/>
      <w:r w:rsidRPr="00051717">
        <w:rPr>
          <w:color w:val="000000"/>
        </w:rPr>
        <w:t>и</w:t>
      </w:r>
      <w:proofErr w:type="gramEnd"/>
      <w:r w:rsidRPr="00051717">
        <w:rPr>
          <w:color w:val="000000"/>
        </w:rPr>
        <w:t xml:space="preserve"> партии; разрешенных в игре перерывов; считать удары при введении правила уск</w:t>
      </w:r>
      <w:r w:rsidRPr="00051717">
        <w:rPr>
          <w:color w:val="000000"/>
        </w:rPr>
        <w:t>о</w:t>
      </w:r>
      <w:r w:rsidRPr="00051717">
        <w:rPr>
          <w:color w:val="000000"/>
        </w:rPr>
        <w:t>рения игры.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b/>
          <w:iCs/>
          <w:color w:val="000000"/>
        </w:rPr>
        <w:t>Судья - информатор</w:t>
      </w:r>
      <w:r w:rsidRPr="00051717">
        <w:rPr>
          <w:i/>
          <w:iCs/>
          <w:color w:val="000000"/>
        </w:rPr>
        <w:t xml:space="preserve"> </w:t>
      </w:r>
      <w:r w:rsidRPr="00051717">
        <w:rPr>
          <w:color w:val="000000"/>
        </w:rPr>
        <w:t>обязан вести общую информацию о ходе соревнов</w:t>
      </w:r>
      <w:r w:rsidRPr="00051717">
        <w:rPr>
          <w:color w:val="000000"/>
        </w:rPr>
        <w:t>а</w:t>
      </w:r>
      <w:r w:rsidRPr="00051717">
        <w:rPr>
          <w:color w:val="000000"/>
        </w:rPr>
        <w:t>ний.</w:t>
      </w:r>
    </w:p>
    <w:p w:rsidR="0090008E" w:rsidRPr="00051717" w:rsidRDefault="0090008E" w:rsidP="0090008E">
      <w:pPr>
        <w:shd w:val="clear" w:color="auto" w:fill="FFFFFF"/>
        <w:autoSpaceDE w:val="0"/>
        <w:autoSpaceDN w:val="0"/>
        <w:adjustRightInd w:val="0"/>
        <w:jc w:val="both"/>
      </w:pPr>
      <w:r w:rsidRPr="00051717">
        <w:rPr>
          <w:b/>
          <w:iCs/>
          <w:color w:val="000000"/>
        </w:rPr>
        <w:t>Врач соревнований</w:t>
      </w:r>
      <w:r w:rsidRPr="00051717">
        <w:rPr>
          <w:i/>
          <w:iCs/>
          <w:color w:val="000000"/>
        </w:rPr>
        <w:t xml:space="preserve"> </w:t>
      </w:r>
      <w:r w:rsidRPr="00051717">
        <w:rPr>
          <w:color w:val="000000"/>
        </w:rPr>
        <w:t>входит в состав судейской коллегии на правах замест</w:t>
      </w:r>
      <w:r w:rsidRPr="00051717">
        <w:rPr>
          <w:color w:val="000000"/>
        </w:rPr>
        <w:t>и</w:t>
      </w:r>
      <w:r w:rsidRPr="00051717">
        <w:rPr>
          <w:color w:val="000000"/>
        </w:rPr>
        <w:t>теля главного судьи по медицинской части. Врач обязан</w:t>
      </w:r>
      <w:proofErr w:type="gramStart"/>
      <w:r w:rsidRPr="00051717">
        <w:rPr>
          <w:color w:val="000000"/>
        </w:rPr>
        <w:t>.</w:t>
      </w:r>
      <w:proofErr w:type="gramEnd"/>
      <w:r w:rsidRPr="00051717">
        <w:rPr>
          <w:color w:val="000000"/>
        </w:rPr>
        <w:t xml:space="preserve"> </w:t>
      </w:r>
      <w:proofErr w:type="gramStart"/>
      <w:r w:rsidRPr="00051717">
        <w:rPr>
          <w:color w:val="000000"/>
        </w:rPr>
        <w:t>п</w:t>
      </w:r>
      <w:proofErr w:type="gramEnd"/>
      <w:r w:rsidRPr="00051717">
        <w:rPr>
          <w:color w:val="000000"/>
        </w:rPr>
        <w:t>роверить наличие в заявках участников визы врача о допуске к соревнованиям; контролировать соответствие состояния мест соревн</w:t>
      </w:r>
      <w:r w:rsidRPr="00051717">
        <w:rPr>
          <w:color w:val="000000"/>
        </w:rPr>
        <w:t>о</w:t>
      </w:r>
      <w:r w:rsidRPr="00051717">
        <w:rPr>
          <w:color w:val="000000"/>
        </w:rPr>
        <w:t>ваний; оказывать медицинскую помощь.</w:t>
      </w:r>
    </w:p>
    <w:p w:rsidR="0090008E" w:rsidRPr="00051717" w:rsidRDefault="0090008E" w:rsidP="0090008E">
      <w:pPr>
        <w:jc w:val="both"/>
        <w:rPr>
          <w:color w:val="000000"/>
        </w:rPr>
      </w:pPr>
      <w:r w:rsidRPr="00051717">
        <w:rPr>
          <w:b/>
          <w:iCs/>
          <w:color w:val="000000"/>
        </w:rPr>
        <w:t>Комендант соревнований</w:t>
      </w:r>
      <w:r w:rsidRPr="00051717">
        <w:rPr>
          <w:i/>
          <w:iCs/>
          <w:color w:val="000000"/>
        </w:rPr>
        <w:t xml:space="preserve"> </w:t>
      </w:r>
      <w:r w:rsidRPr="00051717">
        <w:rPr>
          <w:color w:val="000000"/>
        </w:rPr>
        <w:t>подчиняется главному судье и отвечает за своевременную по</w:t>
      </w:r>
      <w:r w:rsidRPr="00051717">
        <w:rPr>
          <w:color w:val="000000"/>
        </w:rPr>
        <w:t>д</w:t>
      </w:r>
      <w:r w:rsidRPr="00051717">
        <w:rPr>
          <w:color w:val="000000"/>
        </w:rPr>
        <w:t>готовку и оформление мест соревнований; за подготовку помещений для обслуживания участников и работы с</w:t>
      </w:r>
      <w:r w:rsidRPr="00051717">
        <w:rPr>
          <w:color w:val="000000"/>
        </w:rPr>
        <w:t>у</w:t>
      </w:r>
      <w:r w:rsidRPr="00051717">
        <w:rPr>
          <w:color w:val="000000"/>
        </w:rPr>
        <w:t>дейской коллегии; за прием участников и зрителей, за порядок во время проведения соревнований. Комендант обеспечивает: обор</w:t>
      </w:r>
      <w:r w:rsidRPr="00051717">
        <w:rPr>
          <w:color w:val="000000"/>
        </w:rPr>
        <w:t>у</w:t>
      </w:r>
      <w:r w:rsidRPr="00051717">
        <w:rPr>
          <w:color w:val="000000"/>
        </w:rPr>
        <w:t>дованием и инвентарем; радиофикацию мест соревнований; игровой зал световым табло; техническую подготовку церемонии н</w:t>
      </w:r>
      <w:r w:rsidRPr="00051717">
        <w:rPr>
          <w:color w:val="000000"/>
        </w:rPr>
        <w:t>а</w:t>
      </w:r>
      <w:r w:rsidRPr="00051717">
        <w:rPr>
          <w:color w:val="000000"/>
        </w:rPr>
        <w:t>граждения победителей и призеров.</w:t>
      </w:r>
    </w:p>
    <w:p w:rsidR="0090008E" w:rsidRDefault="0090008E" w:rsidP="0090008E">
      <w:pPr>
        <w:jc w:val="center"/>
        <w:rPr>
          <w:sz w:val="28"/>
          <w:szCs w:val="28"/>
        </w:rPr>
      </w:pPr>
    </w:p>
    <w:p w:rsidR="0090008E" w:rsidRDefault="0090008E" w:rsidP="0090008E">
      <w:pPr>
        <w:jc w:val="center"/>
        <w:rPr>
          <w:sz w:val="28"/>
          <w:szCs w:val="28"/>
        </w:rPr>
      </w:pPr>
      <w:r>
        <w:rPr>
          <w:sz w:val="28"/>
          <w:szCs w:val="28"/>
        </w:rPr>
        <w:t>Вопросы по теме:</w:t>
      </w:r>
    </w:p>
    <w:p w:rsidR="0090008E" w:rsidRPr="00BC28E8" w:rsidRDefault="0090008E" w:rsidP="0090008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1. </w:t>
      </w:r>
      <w:r w:rsidRPr="00BC28E8">
        <w:rPr>
          <w:color w:val="000000"/>
        </w:rPr>
        <w:t>История возникновения и развития игры.</w:t>
      </w:r>
    </w:p>
    <w:p w:rsidR="0090008E" w:rsidRPr="00BC28E8" w:rsidRDefault="0090008E" w:rsidP="0090008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2. </w:t>
      </w:r>
      <w:r w:rsidRPr="00BC28E8">
        <w:rPr>
          <w:color w:val="000000"/>
        </w:rPr>
        <w:t>Характеристика игры в настольный теннис.</w:t>
      </w:r>
    </w:p>
    <w:p w:rsidR="0090008E" w:rsidRPr="00BC28E8" w:rsidRDefault="0090008E" w:rsidP="0090008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3</w:t>
      </w:r>
      <w:r w:rsidRPr="00BC28E8">
        <w:rPr>
          <w:color w:val="000000"/>
        </w:rPr>
        <w:t>. Требования к инвентарю для игры в настольный теннис.</w:t>
      </w:r>
    </w:p>
    <w:p w:rsidR="0090008E" w:rsidRPr="00BC28E8" w:rsidRDefault="0090008E" w:rsidP="0090008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4</w:t>
      </w:r>
      <w:r w:rsidRPr="00BC28E8">
        <w:rPr>
          <w:color w:val="000000"/>
        </w:rPr>
        <w:t>. Правила правильной подачи.</w:t>
      </w:r>
    </w:p>
    <w:p w:rsidR="0090008E" w:rsidRPr="00BC28E8" w:rsidRDefault="0090008E" w:rsidP="0090008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5</w:t>
      </w:r>
      <w:r w:rsidRPr="00BC28E8">
        <w:rPr>
          <w:color w:val="000000"/>
        </w:rPr>
        <w:t>. Правила розыгрыша очка в настольном теннисе.</w:t>
      </w:r>
    </w:p>
    <w:p w:rsidR="0090008E" w:rsidRPr="00BC28E8" w:rsidRDefault="0090008E" w:rsidP="0090008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6</w:t>
      </w:r>
      <w:r w:rsidRPr="00BC28E8">
        <w:rPr>
          <w:color w:val="000000"/>
        </w:rPr>
        <w:t>. Правила проведения соревновательной встречи. Ввод мяча в игру.</w:t>
      </w:r>
    </w:p>
    <w:p w:rsidR="0090008E" w:rsidRPr="00BC28E8" w:rsidRDefault="0090008E" w:rsidP="0090008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7</w:t>
      </w:r>
      <w:r w:rsidRPr="00BC28E8">
        <w:rPr>
          <w:color w:val="000000"/>
        </w:rPr>
        <w:t>. Правило ускорения игры.</w:t>
      </w:r>
    </w:p>
    <w:p w:rsidR="0090008E" w:rsidRPr="00BC28E8" w:rsidRDefault="0090008E" w:rsidP="0090008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8</w:t>
      </w:r>
      <w:r w:rsidRPr="00BC28E8">
        <w:rPr>
          <w:color w:val="000000"/>
        </w:rPr>
        <w:t>. Правила парной игры.</w:t>
      </w:r>
    </w:p>
    <w:p w:rsidR="0090008E" w:rsidRPr="00BC28E8" w:rsidRDefault="0090008E" w:rsidP="0090008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9</w:t>
      </w:r>
      <w:r w:rsidRPr="00BC28E8">
        <w:rPr>
          <w:color w:val="000000"/>
        </w:rPr>
        <w:t>. Деятельность судейской коллегии в настольном теннисе.</w:t>
      </w:r>
    </w:p>
    <w:p w:rsidR="0090008E" w:rsidRPr="00BC28E8" w:rsidRDefault="0090008E" w:rsidP="0090008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10</w:t>
      </w:r>
      <w:r w:rsidRPr="00BC28E8">
        <w:rPr>
          <w:color w:val="000000"/>
        </w:rPr>
        <w:t>. Проведение командных соревнований. Круговая система розыгрыша.</w:t>
      </w:r>
    </w:p>
    <w:p w:rsidR="0090008E" w:rsidRPr="00BC28E8" w:rsidRDefault="0090008E" w:rsidP="0090008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11</w:t>
      </w:r>
      <w:r w:rsidRPr="00BC28E8">
        <w:rPr>
          <w:color w:val="000000"/>
        </w:rPr>
        <w:t>. Виды соревнований в настольном теннисе.</w:t>
      </w:r>
    </w:p>
    <w:p w:rsidR="0090008E" w:rsidRDefault="0090008E" w:rsidP="0090008E">
      <w:pPr>
        <w:jc w:val="both"/>
        <w:rPr>
          <w:sz w:val="28"/>
          <w:szCs w:val="28"/>
        </w:rPr>
      </w:pPr>
    </w:p>
    <w:p w:rsidR="0090008E" w:rsidRDefault="0090008E" w:rsidP="0090008E">
      <w:pPr>
        <w:jc w:val="both"/>
        <w:rPr>
          <w:sz w:val="28"/>
          <w:szCs w:val="28"/>
        </w:rPr>
      </w:pPr>
    </w:p>
    <w:p w:rsidR="0090008E" w:rsidRDefault="0090008E" w:rsidP="0090008E">
      <w:pPr>
        <w:jc w:val="both"/>
        <w:rPr>
          <w:sz w:val="28"/>
          <w:szCs w:val="28"/>
        </w:rPr>
      </w:pPr>
      <w:r>
        <w:rPr>
          <w:sz w:val="28"/>
          <w:szCs w:val="28"/>
        </w:rPr>
        <w:t>Рекомендуемая литература:</w:t>
      </w:r>
    </w:p>
    <w:p w:rsidR="0090008E" w:rsidRDefault="0090008E" w:rsidP="0090008E">
      <w:pPr>
        <w:jc w:val="both"/>
        <w:rPr>
          <w:sz w:val="28"/>
          <w:szCs w:val="28"/>
        </w:rPr>
      </w:pP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proofErr w:type="spellStart"/>
      <w:r>
        <w:rPr>
          <w:color w:val="000000"/>
          <w:sz w:val="28"/>
          <w:szCs w:val="28"/>
        </w:rPr>
        <w:t>Барчукова</w:t>
      </w:r>
      <w:proofErr w:type="spellEnd"/>
      <w:r>
        <w:rPr>
          <w:color w:val="000000"/>
          <w:sz w:val="28"/>
          <w:szCs w:val="28"/>
        </w:rPr>
        <w:t xml:space="preserve"> Г.В. теория и методика настольного тенниса: учебник для студ. </w:t>
      </w:r>
      <w:proofErr w:type="spellStart"/>
      <w:r>
        <w:rPr>
          <w:color w:val="000000"/>
          <w:sz w:val="28"/>
          <w:szCs w:val="28"/>
        </w:rPr>
        <w:t>высш</w:t>
      </w:r>
      <w:proofErr w:type="spellEnd"/>
      <w:r>
        <w:rPr>
          <w:color w:val="000000"/>
          <w:sz w:val="28"/>
          <w:szCs w:val="28"/>
        </w:rPr>
        <w:t>. учеб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з</w:t>
      </w:r>
      <w:proofErr w:type="gramEnd"/>
      <w:r>
        <w:rPr>
          <w:color w:val="000000"/>
          <w:sz w:val="28"/>
          <w:szCs w:val="28"/>
        </w:rPr>
        <w:t xml:space="preserve">аведений / Г.В. </w:t>
      </w:r>
      <w:proofErr w:type="spellStart"/>
      <w:r>
        <w:rPr>
          <w:color w:val="000000"/>
          <w:sz w:val="28"/>
          <w:szCs w:val="28"/>
        </w:rPr>
        <w:t>Барчукова</w:t>
      </w:r>
      <w:proofErr w:type="spellEnd"/>
      <w:r>
        <w:rPr>
          <w:color w:val="000000"/>
          <w:sz w:val="28"/>
          <w:szCs w:val="28"/>
        </w:rPr>
        <w:t xml:space="preserve">, В.М.М. </w:t>
      </w:r>
      <w:proofErr w:type="spellStart"/>
      <w:r>
        <w:rPr>
          <w:color w:val="000000"/>
          <w:sz w:val="28"/>
          <w:szCs w:val="28"/>
        </w:rPr>
        <w:t>Богушас</w:t>
      </w:r>
      <w:proofErr w:type="spellEnd"/>
      <w:r>
        <w:rPr>
          <w:color w:val="000000"/>
          <w:sz w:val="28"/>
          <w:szCs w:val="28"/>
        </w:rPr>
        <w:t xml:space="preserve">, О.В. </w:t>
      </w:r>
      <w:proofErr w:type="spellStart"/>
      <w:r>
        <w:rPr>
          <w:color w:val="000000"/>
          <w:sz w:val="28"/>
          <w:szCs w:val="28"/>
        </w:rPr>
        <w:t>Матыцин</w:t>
      </w:r>
      <w:proofErr w:type="spellEnd"/>
      <w:r>
        <w:rPr>
          <w:color w:val="000000"/>
          <w:sz w:val="28"/>
          <w:szCs w:val="28"/>
        </w:rPr>
        <w:t xml:space="preserve">; под ред. Г.В. </w:t>
      </w:r>
      <w:proofErr w:type="spellStart"/>
      <w:r>
        <w:rPr>
          <w:color w:val="000000"/>
          <w:sz w:val="28"/>
          <w:szCs w:val="28"/>
        </w:rPr>
        <w:t>Барчуковой</w:t>
      </w:r>
      <w:proofErr w:type="spellEnd"/>
      <w:r>
        <w:rPr>
          <w:color w:val="000000"/>
          <w:sz w:val="28"/>
          <w:szCs w:val="28"/>
        </w:rPr>
        <w:t>. – М.</w:t>
      </w:r>
      <w:proofErr w:type="gramStart"/>
      <w:r>
        <w:rPr>
          <w:color w:val="000000"/>
          <w:sz w:val="28"/>
          <w:szCs w:val="28"/>
        </w:rPr>
        <w:t xml:space="preserve"> :</w:t>
      </w:r>
      <w:proofErr w:type="gramEnd"/>
      <w:r>
        <w:rPr>
          <w:color w:val="000000"/>
          <w:sz w:val="28"/>
          <w:szCs w:val="28"/>
        </w:rPr>
        <w:t xml:space="preserve"> Издательский центр «Академия», 2006. – 528 с.</w:t>
      </w:r>
    </w:p>
    <w:p w:rsidR="0090008E" w:rsidRPr="0067156C" w:rsidRDefault="0090008E" w:rsidP="0090008E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67156C">
        <w:rPr>
          <w:color w:val="000000"/>
          <w:sz w:val="28"/>
          <w:szCs w:val="28"/>
        </w:rPr>
        <w:t xml:space="preserve">. Настольный теннис. Правила </w:t>
      </w:r>
      <w:r>
        <w:rPr>
          <w:color w:val="000000"/>
          <w:sz w:val="28"/>
          <w:szCs w:val="28"/>
        </w:rPr>
        <w:t>соревнований.- М.: Физкультура и</w:t>
      </w:r>
      <w:r w:rsidRPr="0067156C">
        <w:rPr>
          <w:color w:val="000000"/>
          <w:sz w:val="28"/>
          <w:szCs w:val="28"/>
        </w:rPr>
        <w:t xml:space="preserve"> спорт, 1990.-126с.</w:t>
      </w:r>
    </w:p>
    <w:p w:rsidR="0090008E" w:rsidRPr="0067156C" w:rsidRDefault="0090008E" w:rsidP="0090008E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proofErr w:type="spellStart"/>
      <w:r>
        <w:rPr>
          <w:color w:val="000000"/>
          <w:sz w:val="28"/>
          <w:szCs w:val="28"/>
        </w:rPr>
        <w:t>Дмитренко</w:t>
      </w:r>
      <w:proofErr w:type="spellEnd"/>
      <w:r>
        <w:rPr>
          <w:color w:val="000000"/>
          <w:sz w:val="28"/>
          <w:szCs w:val="28"/>
        </w:rPr>
        <w:t xml:space="preserve"> Л.А. Настольный теннис, бадминтон. Основы обучения: уче</w:t>
      </w:r>
      <w:r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 xml:space="preserve">но-методическое пособие / Л.А. </w:t>
      </w:r>
      <w:proofErr w:type="spellStart"/>
      <w:r>
        <w:rPr>
          <w:color w:val="000000"/>
          <w:sz w:val="28"/>
          <w:szCs w:val="28"/>
        </w:rPr>
        <w:t>Дмитренко</w:t>
      </w:r>
      <w:proofErr w:type="spellEnd"/>
      <w:r>
        <w:rPr>
          <w:color w:val="000000"/>
          <w:sz w:val="28"/>
          <w:szCs w:val="28"/>
        </w:rPr>
        <w:t>, М.С. Баринов. – Краснодар, 2005.</w:t>
      </w:r>
    </w:p>
    <w:p w:rsidR="0090008E" w:rsidRDefault="0090008E" w:rsidP="0090008E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0008E" w:rsidRPr="00A851C3" w:rsidRDefault="0090008E" w:rsidP="0090008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lastRenderedPageBreak/>
        <w:t>Лекция №2</w:t>
      </w: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32"/>
          <w:szCs w:val="32"/>
        </w:rPr>
      </w:pPr>
      <w:r w:rsidRPr="00A851C3">
        <w:rPr>
          <w:b/>
          <w:color w:val="000000"/>
          <w:sz w:val="32"/>
          <w:szCs w:val="32"/>
        </w:rPr>
        <w:t>Тема: «</w:t>
      </w:r>
      <w:r>
        <w:rPr>
          <w:b/>
          <w:color w:val="000000"/>
          <w:sz w:val="32"/>
          <w:szCs w:val="32"/>
        </w:rPr>
        <w:t>История развития бадминтона. Правила игры</w:t>
      </w:r>
      <w:r w:rsidRPr="00A851C3">
        <w:rPr>
          <w:b/>
          <w:color w:val="000000"/>
          <w:sz w:val="32"/>
          <w:szCs w:val="32"/>
        </w:rPr>
        <w:t>»</w:t>
      </w: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32"/>
          <w:szCs w:val="32"/>
        </w:rPr>
      </w:pP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u w:val="single"/>
        </w:rPr>
      </w:pPr>
      <w:r>
        <w:rPr>
          <w:b/>
          <w:bCs/>
          <w:color w:val="000000"/>
          <w:sz w:val="28"/>
          <w:u w:val="single"/>
        </w:rPr>
        <w:t>План лекции</w:t>
      </w: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u w:val="single"/>
        </w:rPr>
      </w:pP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ind w:left="900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1. История развития бадминтона</w:t>
      </w: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ind w:left="900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2. Правила игры в бадминтон</w:t>
      </w: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ind w:left="900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  <w:szCs w:val="28"/>
        </w:rPr>
        <w:t>2.1. Правила проведения встреч</w:t>
      </w: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ind w:left="90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2.2. Корт и его о</w:t>
      </w:r>
      <w:r w:rsidRPr="00051717">
        <w:rPr>
          <w:bCs/>
          <w:color w:val="000000"/>
          <w:sz w:val="28"/>
          <w:szCs w:val="28"/>
        </w:rPr>
        <w:t>борудование</w:t>
      </w: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ind w:left="900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  <w:szCs w:val="28"/>
        </w:rPr>
        <w:t>3. Организация и проведение соревнований.</w:t>
      </w:r>
    </w:p>
    <w:p w:rsidR="0090008E" w:rsidRPr="009B6790" w:rsidRDefault="0090008E" w:rsidP="0090008E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B6790">
        <w:rPr>
          <w:b/>
          <w:bCs/>
          <w:color w:val="000000"/>
          <w:sz w:val="28"/>
          <w:szCs w:val="28"/>
        </w:rPr>
        <w:t xml:space="preserve">ИСТОРИЯ </w:t>
      </w:r>
      <w:r w:rsidRPr="009B6790">
        <w:rPr>
          <w:b/>
          <w:color w:val="000000"/>
          <w:sz w:val="28"/>
          <w:szCs w:val="28"/>
        </w:rPr>
        <w:t xml:space="preserve">РАЗВИТИЯ </w:t>
      </w:r>
      <w:r w:rsidRPr="009B6790">
        <w:rPr>
          <w:b/>
          <w:bCs/>
          <w:color w:val="000000"/>
          <w:sz w:val="28"/>
          <w:szCs w:val="28"/>
        </w:rPr>
        <w:t xml:space="preserve">ИГРЫ В </w:t>
      </w:r>
      <w:r w:rsidRPr="009B6790">
        <w:rPr>
          <w:b/>
          <w:color w:val="000000"/>
          <w:sz w:val="28"/>
          <w:szCs w:val="28"/>
        </w:rPr>
        <w:t>БАДМИНТОН,</w:t>
      </w:r>
    </w:p>
    <w:p w:rsidR="0090008E" w:rsidRPr="009B6790" w:rsidRDefault="0090008E" w:rsidP="0090008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B6790">
        <w:rPr>
          <w:color w:val="000000"/>
          <w:sz w:val="28"/>
          <w:szCs w:val="28"/>
        </w:rPr>
        <w:t>Бадминтон - одна из древнейших игр планеты. Однако первые оф</w:t>
      </w:r>
      <w:r w:rsidRPr="009B6790">
        <w:rPr>
          <w:color w:val="000000"/>
          <w:sz w:val="28"/>
          <w:szCs w:val="28"/>
        </w:rPr>
        <w:t>и</w:t>
      </w:r>
      <w:r w:rsidRPr="009B6790">
        <w:rPr>
          <w:color w:val="000000"/>
          <w:sz w:val="28"/>
          <w:szCs w:val="28"/>
        </w:rPr>
        <w:t>циальные правила появились в 1873г. в г</w:t>
      </w:r>
      <w:proofErr w:type="gramStart"/>
      <w:r w:rsidRPr="009B6790">
        <w:rPr>
          <w:color w:val="000000"/>
          <w:sz w:val="28"/>
          <w:szCs w:val="28"/>
        </w:rPr>
        <w:t>.П</w:t>
      </w:r>
      <w:proofErr w:type="gramEnd"/>
      <w:r w:rsidRPr="009B6790">
        <w:rPr>
          <w:color w:val="000000"/>
          <w:sz w:val="28"/>
          <w:szCs w:val="28"/>
        </w:rPr>
        <w:t>упа (Индия), дающие основание считать И</w:t>
      </w:r>
      <w:r w:rsidRPr="009B6790">
        <w:rPr>
          <w:color w:val="000000"/>
          <w:sz w:val="28"/>
          <w:szCs w:val="28"/>
        </w:rPr>
        <w:t>н</w:t>
      </w:r>
      <w:r w:rsidRPr="009B6790">
        <w:rPr>
          <w:color w:val="000000"/>
          <w:sz w:val="28"/>
          <w:szCs w:val="28"/>
        </w:rPr>
        <w:t>дию родиной этой игры.</w:t>
      </w:r>
    </w:p>
    <w:p w:rsidR="0090008E" w:rsidRPr="009B6790" w:rsidRDefault="0090008E" w:rsidP="0090008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B6790">
        <w:rPr>
          <w:color w:val="000000"/>
          <w:sz w:val="28"/>
          <w:szCs w:val="28"/>
        </w:rPr>
        <w:t>В Европу игра в мяч с перьями была завезена из Индии в 1875 году английскими офицерами. Первая показательная игра была провед</w:t>
      </w:r>
      <w:r w:rsidRPr="009B6790">
        <w:rPr>
          <w:color w:val="000000"/>
          <w:sz w:val="28"/>
          <w:szCs w:val="28"/>
        </w:rPr>
        <w:t>е</w:t>
      </w:r>
      <w:r w:rsidRPr="009B6790">
        <w:rPr>
          <w:color w:val="000000"/>
          <w:sz w:val="28"/>
          <w:szCs w:val="28"/>
        </w:rPr>
        <w:t>на в 1887 году в предместье Англии - Бадминтон.</w:t>
      </w:r>
    </w:p>
    <w:p w:rsidR="0090008E" w:rsidRPr="009B6790" w:rsidRDefault="0090008E" w:rsidP="0090008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6790">
        <w:rPr>
          <w:color w:val="000000"/>
          <w:sz w:val="28"/>
          <w:szCs w:val="28"/>
        </w:rPr>
        <w:t>В 1893 году была создана Английская ассоциация бадминтона, а в 1903 году состоялся первый международный матч по бадминтону между Шотландией и Англией. В 1934 году в Лондоне была создана</w:t>
      </w:r>
      <w:r w:rsidRPr="009B6790">
        <w:rPr>
          <w:color w:val="000000"/>
          <w:sz w:val="28"/>
          <w:szCs w:val="28"/>
          <w:u w:val="single"/>
        </w:rPr>
        <w:t xml:space="preserve"> </w:t>
      </w:r>
      <w:r w:rsidRPr="009B6790">
        <w:rPr>
          <w:color w:val="000000"/>
          <w:sz w:val="28"/>
          <w:szCs w:val="28"/>
        </w:rPr>
        <w:t>Международная федерация бадминтона (ИБФ), в которую в настоящее время входит более 60 стран м</w:t>
      </w:r>
      <w:r w:rsidRPr="009B6790">
        <w:rPr>
          <w:color w:val="000000"/>
          <w:sz w:val="28"/>
          <w:szCs w:val="28"/>
        </w:rPr>
        <w:t>и</w:t>
      </w:r>
      <w:r w:rsidRPr="009B6790">
        <w:rPr>
          <w:color w:val="000000"/>
          <w:sz w:val="28"/>
          <w:szCs w:val="28"/>
        </w:rPr>
        <w:t xml:space="preserve">ра. </w:t>
      </w:r>
    </w:p>
    <w:p w:rsidR="0090008E" w:rsidRPr="009B6790" w:rsidRDefault="0090008E" w:rsidP="0090008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B6790">
        <w:rPr>
          <w:color w:val="000000"/>
          <w:sz w:val="28"/>
          <w:szCs w:val="28"/>
        </w:rPr>
        <w:t>Личный чемпионат мира среди мужчин проводится с 1948 года один</w:t>
      </w:r>
      <w:r w:rsidRPr="009B6790">
        <w:rPr>
          <w:sz w:val="28"/>
          <w:szCs w:val="28"/>
        </w:rPr>
        <w:t xml:space="preserve"> </w:t>
      </w:r>
      <w:r w:rsidRPr="009B6790">
        <w:rPr>
          <w:color w:val="000000"/>
          <w:sz w:val="28"/>
          <w:szCs w:val="28"/>
        </w:rPr>
        <w:t xml:space="preserve">раз в три года на Кубок Томаса и Кубок </w:t>
      </w:r>
      <w:proofErr w:type="spellStart"/>
      <w:r w:rsidRPr="009B6790">
        <w:rPr>
          <w:color w:val="000000"/>
          <w:sz w:val="28"/>
          <w:szCs w:val="28"/>
        </w:rPr>
        <w:t>Убера</w:t>
      </w:r>
      <w:proofErr w:type="spellEnd"/>
      <w:r w:rsidRPr="009B6790">
        <w:rPr>
          <w:color w:val="000000"/>
          <w:sz w:val="28"/>
          <w:szCs w:val="28"/>
        </w:rPr>
        <w:t xml:space="preserve"> среди женщин с 1956</w:t>
      </w:r>
      <w:r w:rsidRPr="009B6790">
        <w:rPr>
          <w:sz w:val="28"/>
          <w:szCs w:val="28"/>
        </w:rPr>
        <w:t>.</w:t>
      </w:r>
    </w:p>
    <w:p w:rsidR="0090008E" w:rsidRPr="009B6790" w:rsidRDefault="0090008E" w:rsidP="0090008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B6790">
        <w:rPr>
          <w:color w:val="000000"/>
          <w:sz w:val="28"/>
          <w:szCs w:val="28"/>
        </w:rPr>
        <w:t>В нашей стране Всесоюзная федерация бадминтона была создана в 1960 г</w:t>
      </w:r>
      <w:r w:rsidRPr="009B6790">
        <w:rPr>
          <w:color w:val="000000"/>
          <w:sz w:val="28"/>
          <w:szCs w:val="28"/>
        </w:rPr>
        <w:t>о</w:t>
      </w:r>
      <w:r w:rsidRPr="009B6790">
        <w:rPr>
          <w:color w:val="000000"/>
          <w:sz w:val="28"/>
          <w:szCs w:val="28"/>
        </w:rPr>
        <w:t>ду. В сентябре 1963 года в Москве был проведен пёрвый чемпионат СССР, в котором участвовало 128 спортсменов от 11 союзных республик. В 1974 году федерация бадминтона СССР стала</w:t>
      </w:r>
      <w:r w:rsidRPr="009B6790">
        <w:rPr>
          <w:sz w:val="28"/>
          <w:szCs w:val="28"/>
        </w:rPr>
        <w:t xml:space="preserve"> членом Международной федерации ба</w:t>
      </w:r>
      <w:r w:rsidRPr="009B6790">
        <w:rPr>
          <w:sz w:val="28"/>
          <w:szCs w:val="28"/>
        </w:rPr>
        <w:t>д</w:t>
      </w:r>
      <w:r w:rsidRPr="009B6790">
        <w:rPr>
          <w:sz w:val="28"/>
          <w:szCs w:val="28"/>
        </w:rPr>
        <w:t>минтона.</w:t>
      </w:r>
    </w:p>
    <w:p w:rsidR="0090008E" w:rsidRPr="009B6790" w:rsidRDefault="0090008E" w:rsidP="0090008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6790">
        <w:rPr>
          <w:color w:val="000000"/>
          <w:sz w:val="28"/>
          <w:szCs w:val="28"/>
        </w:rPr>
        <w:lastRenderedPageBreak/>
        <w:t xml:space="preserve">Бадминтон относится к ациклическим </w:t>
      </w:r>
      <w:proofErr w:type="spellStart"/>
      <w:r w:rsidRPr="009B6790">
        <w:rPr>
          <w:color w:val="000000"/>
          <w:sz w:val="28"/>
          <w:szCs w:val="28"/>
        </w:rPr>
        <w:t>сложнокоординационным</w:t>
      </w:r>
      <w:proofErr w:type="spellEnd"/>
      <w:r w:rsidRPr="009B6790">
        <w:rPr>
          <w:color w:val="000000"/>
          <w:sz w:val="28"/>
          <w:szCs w:val="28"/>
        </w:rPr>
        <w:t xml:space="preserve"> видам спорта. Бадминтон развивает следующие физические качества гибкость, быстр</w:t>
      </w:r>
      <w:r w:rsidRPr="009B6790">
        <w:rPr>
          <w:color w:val="000000"/>
          <w:sz w:val="28"/>
          <w:szCs w:val="28"/>
        </w:rPr>
        <w:t>о</w:t>
      </w:r>
      <w:r w:rsidRPr="009B6790">
        <w:rPr>
          <w:color w:val="000000"/>
          <w:sz w:val="28"/>
          <w:szCs w:val="28"/>
        </w:rPr>
        <w:t>ту, ловкость координацию движений, выносливость. Игра эмоциональна, проста, доступна людям любого возраста. Ему присущи: быстрота передв</w:t>
      </w:r>
      <w:r w:rsidRPr="009B6790">
        <w:rPr>
          <w:color w:val="000000"/>
          <w:sz w:val="28"/>
          <w:szCs w:val="28"/>
        </w:rPr>
        <w:t>и</w:t>
      </w:r>
      <w:r w:rsidRPr="009B6790">
        <w:rPr>
          <w:color w:val="000000"/>
          <w:sz w:val="28"/>
          <w:szCs w:val="28"/>
        </w:rPr>
        <w:t xml:space="preserve">жений, быстрота выполнения технических приемов, быстрота мышления. </w:t>
      </w:r>
      <w:proofErr w:type="gramStart"/>
      <w:r w:rsidRPr="009B6790">
        <w:rPr>
          <w:color w:val="000000"/>
          <w:sz w:val="28"/>
          <w:szCs w:val="28"/>
        </w:rPr>
        <w:t>ЧСС достигает 160-180 уд/мин,</w:t>
      </w:r>
      <w:r w:rsidRPr="009B6790">
        <w:rPr>
          <w:sz w:val="28"/>
          <w:szCs w:val="28"/>
        </w:rPr>
        <w:t xml:space="preserve"> </w:t>
      </w:r>
      <w:r w:rsidRPr="009B6790">
        <w:rPr>
          <w:color w:val="000000"/>
          <w:sz w:val="28"/>
          <w:szCs w:val="28"/>
        </w:rPr>
        <w:t>увеличивается кислородный долг и кисл</w:t>
      </w:r>
      <w:r w:rsidRPr="009B6790">
        <w:rPr>
          <w:color w:val="000000"/>
          <w:sz w:val="28"/>
          <w:szCs w:val="28"/>
        </w:rPr>
        <w:t>о</w:t>
      </w:r>
      <w:r w:rsidRPr="009B6790">
        <w:rPr>
          <w:color w:val="000000"/>
          <w:sz w:val="28"/>
          <w:szCs w:val="28"/>
        </w:rPr>
        <w:t>родный запрос, требующие аэробной выносливости.</w:t>
      </w:r>
      <w:proofErr w:type="gramEnd"/>
    </w:p>
    <w:p w:rsidR="0090008E" w:rsidRDefault="0090008E" w:rsidP="0090008E">
      <w:pPr>
        <w:jc w:val="center"/>
        <w:rPr>
          <w:sz w:val="28"/>
          <w:szCs w:val="28"/>
        </w:rPr>
      </w:pPr>
    </w:p>
    <w:p w:rsidR="0090008E" w:rsidRDefault="0090008E" w:rsidP="0090008E">
      <w:pPr>
        <w:jc w:val="center"/>
        <w:rPr>
          <w:b/>
          <w:sz w:val="28"/>
          <w:szCs w:val="28"/>
        </w:rPr>
      </w:pPr>
      <w:r w:rsidRPr="00D22B71">
        <w:rPr>
          <w:b/>
          <w:sz w:val="28"/>
          <w:szCs w:val="28"/>
        </w:rPr>
        <w:t>Правила игры.</w:t>
      </w:r>
    </w:p>
    <w:p w:rsidR="0090008E" w:rsidRDefault="0090008E" w:rsidP="0090008E">
      <w:pPr>
        <w:jc w:val="center"/>
        <w:rPr>
          <w:b/>
          <w:sz w:val="28"/>
          <w:szCs w:val="28"/>
        </w:rPr>
      </w:pPr>
    </w:p>
    <w:p w:rsidR="0090008E" w:rsidRPr="009B6790" w:rsidRDefault="0090008E" w:rsidP="0090008E">
      <w:pPr>
        <w:jc w:val="both"/>
        <w:rPr>
          <w:sz w:val="28"/>
          <w:szCs w:val="28"/>
        </w:rPr>
      </w:pPr>
      <w:r w:rsidRPr="009B6790">
        <w:rPr>
          <w:sz w:val="28"/>
          <w:szCs w:val="28"/>
        </w:rPr>
        <w:t>Матч должен состоять, максимум, из трех геймов. Гейм выигрывает сторона, первой набравшая 21 очко. При счете «20-20» сторона, которая первая набирает разницу в 2 очка, выигрывает гейм. При счёте «29-29» сторона, выи</w:t>
      </w:r>
      <w:r w:rsidRPr="009B6790">
        <w:rPr>
          <w:sz w:val="28"/>
          <w:szCs w:val="28"/>
        </w:rPr>
        <w:t>г</w:t>
      </w:r>
      <w:r w:rsidRPr="009B6790">
        <w:rPr>
          <w:sz w:val="28"/>
          <w:szCs w:val="28"/>
        </w:rPr>
        <w:t>равшая 30-е очко, выигрывает гейм.</w:t>
      </w:r>
    </w:p>
    <w:p w:rsidR="0090008E" w:rsidRPr="009B6790" w:rsidRDefault="0090008E" w:rsidP="0090008E">
      <w:pPr>
        <w:jc w:val="both"/>
        <w:rPr>
          <w:sz w:val="28"/>
          <w:szCs w:val="28"/>
        </w:rPr>
      </w:pPr>
      <w:proofErr w:type="spellStart"/>
      <w:r w:rsidRPr="009B6790">
        <w:rPr>
          <w:sz w:val="28"/>
          <w:szCs w:val="28"/>
        </w:rPr>
        <w:t>тороне</w:t>
      </w:r>
      <w:proofErr w:type="spellEnd"/>
      <w:r w:rsidRPr="009B6790">
        <w:rPr>
          <w:sz w:val="28"/>
          <w:szCs w:val="28"/>
        </w:rPr>
        <w:t xml:space="preserve">, </w:t>
      </w:r>
      <w:proofErr w:type="gramStart"/>
      <w:r w:rsidRPr="009B6790">
        <w:rPr>
          <w:sz w:val="28"/>
          <w:szCs w:val="28"/>
        </w:rPr>
        <w:t>выигравшей</w:t>
      </w:r>
      <w:proofErr w:type="gramEnd"/>
      <w:r w:rsidRPr="009B6790">
        <w:rPr>
          <w:sz w:val="28"/>
          <w:szCs w:val="28"/>
        </w:rPr>
        <w:t xml:space="preserve"> розыгрыш, засчитывается очко. Сторона может выи</w:t>
      </w:r>
      <w:r w:rsidRPr="009B6790">
        <w:rPr>
          <w:sz w:val="28"/>
          <w:szCs w:val="28"/>
        </w:rPr>
        <w:t>г</w:t>
      </w:r>
      <w:r w:rsidRPr="009B6790">
        <w:rPr>
          <w:sz w:val="28"/>
          <w:szCs w:val="28"/>
        </w:rPr>
        <w:t>рать розыгрыш, если соперни</w:t>
      </w:r>
      <w:proofErr w:type="gramStart"/>
      <w:r w:rsidRPr="009B6790">
        <w:rPr>
          <w:sz w:val="28"/>
          <w:szCs w:val="28"/>
        </w:rPr>
        <w:t>к(</w:t>
      </w:r>
      <w:proofErr w:type="gramEnd"/>
      <w:r w:rsidRPr="009B6790">
        <w:rPr>
          <w:sz w:val="28"/>
          <w:szCs w:val="28"/>
        </w:rPr>
        <w:t>и) допускают ошибку или если волан вышел из игры, коснувшись поверхности корта на стороне соперника(</w:t>
      </w:r>
      <w:proofErr w:type="spellStart"/>
      <w:r w:rsidRPr="009B6790">
        <w:rPr>
          <w:sz w:val="28"/>
          <w:szCs w:val="28"/>
        </w:rPr>
        <w:t>ов</w:t>
      </w:r>
      <w:proofErr w:type="spellEnd"/>
      <w:r w:rsidRPr="009B6790">
        <w:rPr>
          <w:sz w:val="28"/>
          <w:szCs w:val="28"/>
        </w:rPr>
        <w:t xml:space="preserve">). </w:t>
      </w:r>
    </w:p>
    <w:p w:rsidR="0090008E" w:rsidRPr="009B6790" w:rsidRDefault="0090008E" w:rsidP="0090008E">
      <w:pPr>
        <w:jc w:val="both"/>
        <w:rPr>
          <w:sz w:val="28"/>
          <w:szCs w:val="28"/>
        </w:rPr>
      </w:pPr>
    </w:p>
    <w:p w:rsidR="0090008E" w:rsidRPr="009B6790" w:rsidRDefault="0090008E" w:rsidP="0090008E">
      <w:pPr>
        <w:jc w:val="both"/>
        <w:rPr>
          <w:sz w:val="28"/>
          <w:szCs w:val="28"/>
        </w:rPr>
      </w:pPr>
      <w:r w:rsidRPr="009B6790">
        <w:rPr>
          <w:sz w:val="28"/>
          <w:szCs w:val="28"/>
        </w:rPr>
        <w:t xml:space="preserve">Сторона, выигравшая гейм, первой подает в следующем гейме. </w:t>
      </w:r>
    </w:p>
    <w:p w:rsidR="0090008E" w:rsidRPr="009B6790" w:rsidRDefault="0090008E" w:rsidP="0090008E">
      <w:pPr>
        <w:jc w:val="both"/>
        <w:rPr>
          <w:sz w:val="28"/>
          <w:szCs w:val="28"/>
        </w:rPr>
      </w:pPr>
    </w:p>
    <w:p w:rsidR="0090008E" w:rsidRPr="009B6790" w:rsidRDefault="0090008E" w:rsidP="0090008E">
      <w:pPr>
        <w:jc w:val="both"/>
        <w:rPr>
          <w:sz w:val="28"/>
          <w:szCs w:val="28"/>
        </w:rPr>
      </w:pPr>
      <w:r w:rsidRPr="009B6790">
        <w:rPr>
          <w:sz w:val="28"/>
          <w:szCs w:val="28"/>
        </w:rPr>
        <w:t xml:space="preserve">Смена сторон </w:t>
      </w:r>
    </w:p>
    <w:p w:rsidR="0090008E" w:rsidRPr="009B6790" w:rsidRDefault="0090008E" w:rsidP="0090008E">
      <w:pPr>
        <w:jc w:val="both"/>
        <w:rPr>
          <w:sz w:val="28"/>
          <w:szCs w:val="28"/>
        </w:rPr>
      </w:pPr>
    </w:p>
    <w:p w:rsidR="0090008E" w:rsidRPr="009B6790" w:rsidRDefault="0090008E" w:rsidP="0090008E">
      <w:pPr>
        <w:jc w:val="both"/>
        <w:rPr>
          <w:sz w:val="28"/>
          <w:szCs w:val="28"/>
        </w:rPr>
      </w:pPr>
      <w:r w:rsidRPr="009B6790">
        <w:rPr>
          <w:sz w:val="28"/>
          <w:szCs w:val="28"/>
        </w:rPr>
        <w:t xml:space="preserve">Игроки должны поменяться сторонами: </w:t>
      </w:r>
    </w:p>
    <w:p w:rsidR="0090008E" w:rsidRPr="009B6790" w:rsidRDefault="0090008E" w:rsidP="0090008E">
      <w:pPr>
        <w:jc w:val="both"/>
        <w:rPr>
          <w:sz w:val="28"/>
          <w:szCs w:val="28"/>
        </w:rPr>
      </w:pPr>
      <w:r w:rsidRPr="009B6790">
        <w:rPr>
          <w:sz w:val="28"/>
          <w:szCs w:val="28"/>
        </w:rPr>
        <w:t xml:space="preserve">1. по окончании первого гейма; </w:t>
      </w:r>
    </w:p>
    <w:p w:rsidR="0090008E" w:rsidRPr="009B6790" w:rsidRDefault="0090008E" w:rsidP="0090008E">
      <w:pPr>
        <w:jc w:val="both"/>
        <w:rPr>
          <w:sz w:val="28"/>
          <w:szCs w:val="28"/>
        </w:rPr>
      </w:pPr>
      <w:r w:rsidRPr="009B6790">
        <w:rPr>
          <w:sz w:val="28"/>
          <w:szCs w:val="28"/>
        </w:rPr>
        <w:t xml:space="preserve">2. перед началом третьего гейма (если он нужен) </w:t>
      </w:r>
    </w:p>
    <w:p w:rsidR="0090008E" w:rsidRPr="009B6790" w:rsidRDefault="0090008E" w:rsidP="0090008E">
      <w:pPr>
        <w:jc w:val="both"/>
        <w:rPr>
          <w:sz w:val="28"/>
          <w:szCs w:val="28"/>
        </w:rPr>
      </w:pPr>
      <w:r w:rsidRPr="009B6790">
        <w:rPr>
          <w:sz w:val="28"/>
          <w:szCs w:val="28"/>
        </w:rPr>
        <w:t xml:space="preserve">3. в третьем гейме, когда одна из сторон наберет 11 очков </w:t>
      </w:r>
    </w:p>
    <w:p w:rsidR="0090008E" w:rsidRPr="009B6790" w:rsidRDefault="0090008E" w:rsidP="0090008E">
      <w:pPr>
        <w:jc w:val="both"/>
        <w:rPr>
          <w:sz w:val="28"/>
          <w:szCs w:val="28"/>
        </w:rPr>
      </w:pPr>
    </w:p>
    <w:p w:rsidR="0090008E" w:rsidRPr="009B6790" w:rsidRDefault="0090008E" w:rsidP="0090008E">
      <w:pPr>
        <w:jc w:val="both"/>
        <w:rPr>
          <w:sz w:val="28"/>
          <w:szCs w:val="28"/>
        </w:rPr>
      </w:pPr>
      <w:r w:rsidRPr="009B6790">
        <w:rPr>
          <w:sz w:val="28"/>
          <w:szCs w:val="28"/>
        </w:rPr>
        <w:t xml:space="preserve">Подача </w:t>
      </w:r>
    </w:p>
    <w:p w:rsidR="0090008E" w:rsidRPr="009B6790" w:rsidRDefault="0090008E" w:rsidP="0090008E">
      <w:pPr>
        <w:jc w:val="both"/>
        <w:rPr>
          <w:sz w:val="28"/>
          <w:szCs w:val="28"/>
        </w:rPr>
      </w:pPr>
    </w:p>
    <w:p w:rsidR="0090008E" w:rsidRPr="009B6790" w:rsidRDefault="0090008E" w:rsidP="0090008E">
      <w:pPr>
        <w:jc w:val="both"/>
        <w:rPr>
          <w:sz w:val="28"/>
          <w:szCs w:val="28"/>
        </w:rPr>
      </w:pPr>
      <w:r w:rsidRPr="009B6790">
        <w:rPr>
          <w:sz w:val="28"/>
          <w:szCs w:val="28"/>
        </w:rPr>
        <w:t>- Подающий и принимающий должны стоять в пределах диагонально расп</w:t>
      </w:r>
      <w:r w:rsidRPr="009B6790">
        <w:rPr>
          <w:sz w:val="28"/>
          <w:szCs w:val="28"/>
        </w:rPr>
        <w:t>о</w:t>
      </w:r>
      <w:r w:rsidRPr="009B6790">
        <w:rPr>
          <w:sz w:val="28"/>
          <w:szCs w:val="28"/>
        </w:rPr>
        <w:t xml:space="preserve">ложенных полей подачи, не касаясь линий, ограничивающих эти поля; </w:t>
      </w:r>
    </w:p>
    <w:p w:rsidR="0090008E" w:rsidRPr="009B6790" w:rsidRDefault="0090008E" w:rsidP="0090008E">
      <w:pPr>
        <w:jc w:val="both"/>
        <w:rPr>
          <w:sz w:val="28"/>
          <w:szCs w:val="28"/>
        </w:rPr>
      </w:pPr>
      <w:r w:rsidRPr="009B6790">
        <w:rPr>
          <w:sz w:val="28"/>
          <w:szCs w:val="28"/>
        </w:rPr>
        <w:t xml:space="preserve">- ракетка подающего должна первоначально ударить по головке волана; </w:t>
      </w:r>
    </w:p>
    <w:p w:rsidR="0090008E" w:rsidRPr="009B6790" w:rsidRDefault="0090008E" w:rsidP="0090008E">
      <w:pPr>
        <w:jc w:val="both"/>
        <w:rPr>
          <w:sz w:val="28"/>
          <w:szCs w:val="28"/>
        </w:rPr>
      </w:pPr>
      <w:r w:rsidRPr="009B6790">
        <w:rPr>
          <w:sz w:val="28"/>
          <w:szCs w:val="28"/>
        </w:rPr>
        <w:t xml:space="preserve">- весь волан должен находиться ниже талии подающего в момент удара по нему ракеткой; </w:t>
      </w:r>
    </w:p>
    <w:p w:rsidR="0090008E" w:rsidRPr="009B6790" w:rsidRDefault="0090008E" w:rsidP="0090008E">
      <w:pPr>
        <w:jc w:val="both"/>
        <w:rPr>
          <w:sz w:val="28"/>
          <w:szCs w:val="28"/>
        </w:rPr>
      </w:pPr>
      <w:r w:rsidRPr="009B6790">
        <w:rPr>
          <w:sz w:val="28"/>
          <w:szCs w:val="28"/>
        </w:rPr>
        <w:t>- стержень ракетки подающего, в момент удара по волану, должен быть н</w:t>
      </w:r>
      <w:r w:rsidRPr="009B6790">
        <w:rPr>
          <w:sz w:val="28"/>
          <w:szCs w:val="28"/>
        </w:rPr>
        <w:t>а</w:t>
      </w:r>
      <w:r w:rsidRPr="009B6790">
        <w:rPr>
          <w:sz w:val="28"/>
          <w:szCs w:val="28"/>
        </w:rPr>
        <w:t xml:space="preserve">правлен явно вниз; </w:t>
      </w:r>
    </w:p>
    <w:p w:rsidR="0090008E" w:rsidRPr="009B6790" w:rsidRDefault="0090008E" w:rsidP="0090008E">
      <w:pPr>
        <w:jc w:val="both"/>
        <w:rPr>
          <w:sz w:val="28"/>
          <w:szCs w:val="28"/>
        </w:rPr>
      </w:pPr>
      <w:r w:rsidRPr="009B6790">
        <w:rPr>
          <w:sz w:val="28"/>
          <w:szCs w:val="28"/>
        </w:rPr>
        <w:t xml:space="preserve">- полет волана должен быть направлен по восходящей линии </w:t>
      </w:r>
      <w:proofErr w:type="spellStart"/>
      <w:proofErr w:type="gramStart"/>
      <w:r w:rsidRPr="009B6790">
        <w:rPr>
          <w:sz w:val="28"/>
          <w:szCs w:val="28"/>
        </w:rPr>
        <w:t>o</w:t>
      </w:r>
      <w:proofErr w:type="gramEnd"/>
      <w:r w:rsidRPr="009B6790">
        <w:rPr>
          <w:sz w:val="28"/>
          <w:szCs w:val="28"/>
        </w:rPr>
        <w:t>т</w:t>
      </w:r>
      <w:proofErr w:type="spellEnd"/>
      <w:r w:rsidRPr="009B6790">
        <w:rPr>
          <w:sz w:val="28"/>
          <w:szCs w:val="28"/>
        </w:rPr>
        <w:t xml:space="preserve"> ракетки п</w:t>
      </w:r>
      <w:r w:rsidRPr="009B6790">
        <w:rPr>
          <w:sz w:val="28"/>
          <w:szCs w:val="28"/>
        </w:rPr>
        <w:t>о</w:t>
      </w:r>
      <w:r w:rsidRPr="009B6790">
        <w:rPr>
          <w:sz w:val="28"/>
          <w:szCs w:val="28"/>
        </w:rPr>
        <w:t xml:space="preserve">дающего до пересечения им сетки, так, чтобы, если он не будет отражен, упал в соответствующее поле подачи (т.е. в пределах ограничивающих его линий или на них); </w:t>
      </w:r>
    </w:p>
    <w:p w:rsidR="0090008E" w:rsidRPr="009B6790" w:rsidRDefault="0090008E" w:rsidP="0090008E">
      <w:pPr>
        <w:jc w:val="both"/>
        <w:rPr>
          <w:sz w:val="28"/>
          <w:szCs w:val="28"/>
        </w:rPr>
      </w:pPr>
    </w:p>
    <w:p w:rsidR="0090008E" w:rsidRPr="009B6790" w:rsidRDefault="0090008E" w:rsidP="0090008E">
      <w:pPr>
        <w:jc w:val="both"/>
        <w:rPr>
          <w:sz w:val="28"/>
          <w:szCs w:val="28"/>
        </w:rPr>
      </w:pPr>
      <w:r w:rsidRPr="009B6790">
        <w:rPr>
          <w:sz w:val="28"/>
          <w:szCs w:val="28"/>
        </w:rPr>
        <w:t>Подающий не должен подавать, пока не подготовился принимающий, но следует считать последнего готовым к приему, если он сделал попытку отр</w:t>
      </w:r>
      <w:r w:rsidRPr="009B6790">
        <w:rPr>
          <w:sz w:val="28"/>
          <w:szCs w:val="28"/>
        </w:rPr>
        <w:t>а</w:t>
      </w:r>
      <w:r w:rsidRPr="009B6790">
        <w:rPr>
          <w:sz w:val="28"/>
          <w:szCs w:val="28"/>
        </w:rPr>
        <w:t xml:space="preserve">зить поданный волан. </w:t>
      </w:r>
    </w:p>
    <w:p w:rsidR="0090008E" w:rsidRPr="009B6790" w:rsidRDefault="0090008E" w:rsidP="0090008E">
      <w:pPr>
        <w:jc w:val="both"/>
        <w:rPr>
          <w:sz w:val="28"/>
          <w:szCs w:val="28"/>
        </w:rPr>
      </w:pPr>
    </w:p>
    <w:p w:rsidR="0090008E" w:rsidRPr="009B6790" w:rsidRDefault="0090008E" w:rsidP="0090008E">
      <w:pPr>
        <w:jc w:val="both"/>
        <w:rPr>
          <w:sz w:val="28"/>
          <w:szCs w:val="28"/>
        </w:rPr>
      </w:pPr>
      <w:r w:rsidRPr="009B6790">
        <w:rPr>
          <w:sz w:val="28"/>
          <w:szCs w:val="28"/>
        </w:rPr>
        <w:t xml:space="preserve">В парных играх, во время подачи, партнеры </w:t>
      </w:r>
      <w:proofErr w:type="gramStart"/>
      <w:r w:rsidRPr="009B6790">
        <w:rPr>
          <w:sz w:val="28"/>
          <w:szCs w:val="28"/>
        </w:rPr>
        <w:t>подающего</w:t>
      </w:r>
      <w:proofErr w:type="gramEnd"/>
      <w:r w:rsidRPr="009B6790">
        <w:rPr>
          <w:sz w:val="28"/>
          <w:szCs w:val="28"/>
        </w:rPr>
        <w:t xml:space="preserve"> и принимающего м</w:t>
      </w:r>
      <w:r w:rsidRPr="009B6790">
        <w:rPr>
          <w:sz w:val="28"/>
          <w:szCs w:val="28"/>
        </w:rPr>
        <w:t>о</w:t>
      </w:r>
      <w:r w:rsidRPr="009B6790">
        <w:rPr>
          <w:sz w:val="28"/>
          <w:szCs w:val="28"/>
        </w:rPr>
        <w:t xml:space="preserve">гут занимать любые позиции, не перекрывающие видимость принимающему или подающему противоположной стороны. </w:t>
      </w:r>
    </w:p>
    <w:p w:rsidR="0090008E" w:rsidRPr="009B6790" w:rsidRDefault="0090008E" w:rsidP="0090008E">
      <w:pPr>
        <w:jc w:val="both"/>
        <w:rPr>
          <w:sz w:val="28"/>
          <w:szCs w:val="28"/>
        </w:rPr>
      </w:pPr>
    </w:p>
    <w:p w:rsidR="0090008E" w:rsidRPr="009B6790" w:rsidRDefault="0090008E" w:rsidP="0090008E">
      <w:pPr>
        <w:jc w:val="both"/>
        <w:rPr>
          <w:sz w:val="28"/>
          <w:szCs w:val="28"/>
        </w:rPr>
      </w:pPr>
      <w:r w:rsidRPr="009B6790">
        <w:rPr>
          <w:sz w:val="28"/>
          <w:szCs w:val="28"/>
        </w:rPr>
        <w:t xml:space="preserve">Непрерывность игры </w:t>
      </w:r>
    </w:p>
    <w:p w:rsidR="0090008E" w:rsidRPr="009B6790" w:rsidRDefault="0090008E" w:rsidP="0090008E">
      <w:pPr>
        <w:jc w:val="both"/>
        <w:rPr>
          <w:sz w:val="28"/>
          <w:szCs w:val="28"/>
        </w:rPr>
      </w:pPr>
    </w:p>
    <w:p w:rsidR="0090008E" w:rsidRPr="009B6790" w:rsidRDefault="0090008E" w:rsidP="0090008E">
      <w:pPr>
        <w:jc w:val="both"/>
        <w:rPr>
          <w:sz w:val="28"/>
          <w:szCs w:val="28"/>
        </w:rPr>
      </w:pPr>
      <w:r w:rsidRPr="009B6790">
        <w:rPr>
          <w:sz w:val="28"/>
          <w:szCs w:val="28"/>
        </w:rPr>
        <w:t xml:space="preserve">Игра должна продолжаться непрерывно от первой подачи до завершения матча, исключая случаи, предусмотренные в пунктах 1) и 2) </w:t>
      </w:r>
    </w:p>
    <w:p w:rsidR="0090008E" w:rsidRPr="009B6790" w:rsidRDefault="0090008E" w:rsidP="0090008E">
      <w:pPr>
        <w:jc w:val="both"/>
        <w:rPr>
          <w:sz w:val="28"/>
          <w:szCs w:val="28"/>
        </w:rPr>
      </w:pPr>
    </w:p>
    <w:p w:rsidR="0090008E" w:rsidRPr="009B6790" w:rsidRDefault="0090008E" w:rsidP="0090008E">
      <w:pPr>
        <w:jc w:val="both"/>
        <w:rPr>
          <w:sz w:val="28"/>
          <w:szCs w:val="28"/>
        </w:rPr>
      </w:pPr>
      <w:r w:rsidRPr="009B6790">
        <w:rPr>
          <w:sz w:val="28"/>
          <w:szCs w:val="28"/>
        </w:rPr>
        <w:t xml:space="preserve">1) Перерывы </w:t>
      </w:r>
    </w:p>
    <w:p w:rsidR="0090008E" w:rsidRPr="009B6790" w:rsidRDefault="0090008E" w:rsidP="0090008E">
      <w:pPr>
        <w:jc w:val="both"/>
        <w:rPr>
          <w:sz w:val="28"/>
          <w:szCs w:val="28"/>
        </w:rPr>
      </w:pPr>
      <w:r w:rsidRPr="009B6790">
        <w:rPr>
          <w:sz w:val="28"/>
          <w:szCs w:val="28"/>
        </w:rPr>
        <w:t>Не более 60 секунд в течени</w:t>
      </w:r>
      <w:proofErr w:type="gramStart"/>
      <w:r w:rsidRPr="009B6790">
        <w:rPr>
          <w:sz w:val="28"/>
          <w:szCs w:val="28"/>
        </w:rPr>
        <w:t>и</w:t>
      </w:r>
      <w:proofErr w:type="gramEnd"/>
      <w:r w:rsidRPr="009B6790">
        <w:rPr>
          <w:sz w:val="28"/>
          <w:szCs w:val="28"/>
        </w:rPr>
        <w:t xml:space="preserve"> каждого гейма, когда счет у какой-либо из сторон достигнет 11 очков; и не более 120 секунд между первым и вторым </w:t>
      </w:r>
      <w:r w:rsidRPr="009B6790">
        <w:rPr>
          <w:sz w:val="28"/>
          <w:szCs w:val="28"/>
        </w:rPr>
        <w:lastRenderedPageBreak/>
        <w:t>ге</w:t>
      </w:r>
      <w:r w:rsidRPr="009B6790">
        <w:rPr>
          <w:sz w:val="28"/>
          <w:szCs w:val="28"/>
        </w:rPr>
        <w:t>й</w:t>
      </w:r>
      <w:r w:rsidRPr="009B6790">
        <w:rPr>
          <w:sz w:val="28"/>
          <w:szCs w:val="28"/>
        </w:rPr>
        <w:t xml:space="preserve">мом, и между вторым и третьим геймом, должны назначаться во всех матчах. </w:t>
      </w:r>
    </w:p>
    <w:p w:rsidR="0090008E" w:rsidRPr="009B6790" w:rsidRDefault="0090008E" w:rsidP="0090008E">
      <w:pPr>
        <w:jc w:val="both"/>
        <w:rPr>
          <w:sz w:val="28"/>
          <w:szCs w:val="28"/>
        </w:rPr>
      </w:pPr>
      <w:r w:rsidRPr="009B6790">
        <w:rPr>
          <w:sz w:val="28"/>
          <w:szCs w:val="28"/>
        </w:rPr>
        <w:t xml:space="preserve">2) Временная остановка игры </w:t>
      </w:r>
    </w:p>
    <w:p w:rsidR="0090008E" w:rsidRDefault="0090008E" w:rsidP="0090008E">
      <w:pPr>
        <w:jc w:val="both"/>
        <w:rPr>
          <w:sz w:val="28"/>
          <w:szCs w:val="28"/>
        </w:rPr>
      </w:pPr>
      <w:r w:rsidRPr="009B6790">
        <w:rPr>
          <w:sz w:val="28"/>
          <w:szCs w:val="28"/>
        </w:rPr>
        <w:t>По решению судьи. Если игра приостановлена, достигнутый счет должен с</w:t>
      </w:r>
      <w:r w:rsidRPr="009B6790">
        <w:rPr>
          <w:sz w:val="28"/>
          <w:szCs w:val="28"/>
        </w:rPr>
        <w:t>о</w:t>
      </w:r>
      <w:r w:rsidRPr="009B6790">
        <w:rPr>
          <w:sz w:val="28"/>
          <w:szCs w:val="28"/>
        </w:rPr>
        <w:t>храняться и игра должна быть возобновлена с этого счета.</w:t>
      </w:r>
    </w:p>
    <w:p w:rsidR="0090008E" w:rsidRPr="009B6790" w:rsidRDefault="0090008E" w:rsidP="0090008E">
      <w:pPr>
        <w:jc w:val="both"/>
        <w:rPr>
          <w:sz w:val="28"/>
          <w:szCs w:val="28"/>
        </w:rPr>
      </w:pPr>
    </w:p>
    <w:p w:rsidR="0090008E" w:rsidRPr="009B6790" w:rsidRDefault="0090008E" w:rsidP="009000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Правила проведения встреч</w:t>
      </w:r>
    </w:p>
    <w:p w:rsidR="0090008E" w:rsidRPr="009B6790" w:rsidRDefault="0090008E" w:rsidP="0090008E">
      <w:pPr>
        <w:rPr>
          <w:sz w:val="28"/>
          <w:szCs w:val="28"/>
        </w:rPr>
      </w:pPr>
      <w:r>
        <w:rPr>
          <w:sz w:val="28"/>
          <w:szCs w:val="28"/>
        </w:rPr>
        <w:t>Одиночная игра.</w:t>
      </w:r>
    </w:p>
    <w:p w:rsidR="0090008E" w:rsidRPr="009B6790" w:rsidRDefault="0090008E" w:rsidP="0090008E">
      <w:pPr>
        <w:jc w:val="both"/>
        <w:rPr>
          <w:sz w:val="28"/>
          <w:szCs w:val="28"/>
        </w:rPr>
      </w:pPr>
      <w:r w:rsidRPr="009B6790">
        <w:rPr>
          <w:sz w:val="28"/>
          <w:szCs w:val="28"/>
        </w:rPr>
        <w:t xml:space="preserve">Прием и подача </w:t>
      </w:r>
    </w:p>
    <w:p w:rsidR="0090008E" w:rsidRPr="009B6790" w:rsidRDefault="0090008E" w:rsidP="0090008E">
      <w:pPr>
        <w:jc w:val="both"/>
        <w:rPr>
          <w:sz w:val="28"/>
          <w:szCs w:val="28"/>
        </w:rPr>
      </w:pPr>
      <w:r w:rsidRPr="009B6790">
        <w:rPr>
          <w:sz w:val="28"/>
          <w:szCs w:val="28"/>
        </w:rPr>
        <w:t xml:space="preserve">Игроки должны подавать (и принимать) со своего правого поля подачи, когда </w:t>
      </w:r>
      <w:proofErr w:type="gramStart"/>
      <w:r w:rsidRPr="009B6790">
        <w:rPr>
          <w:sz w:val="28"/>
          <w:szCs w:val="28"/>
        </w:rPr>
        <w:t>подающий</w:t>
      </w:r>
      <w:proofErr w:type="gramEnd"/>
      <w:r w:rsidRPr="009B6790">
        <w:rPr>
          <w:sz w:val="28"/>
          <w:szCs w:val="28"/>
        </w:rPr>
        <w:t xml:space="preserve"> не имеет очков или имеет четное количество очков в этом гейме. </w:t>
      </w:r>
    </w:p>
    <w:p w:rsidR="0090008E" w:rsidRPr="009B6790" w:rsidRDefault="0090008E" w:rsidP="0090008E">
      <w:pPr>
        <w:jc w:val="both"/>
        <w:rPr>
          <w:sz w:val="28"/>
          <w:szCs w:val="28"/>
        </w:rPr>
      </w:pPr>
    </w:p>
    <w:p w:rsidR="0090008E" w:rsidRPr="009B6790" w:rsidRDefault="0090008E" w:rsidP="0090008E">
      <w:pPr>
        <w:jc w:val="both"/>
        <w:rPr>
          <w:sz w:val="28"/>
          <w:szCs w:val="28"/>
        </w:rPr>
      </w:pPr>
      <w:r w:rsidRPr="009B6790">
        <w:rPr>
          <w:sz w:val="28"/>
          <w:szCs w:val="28"/>
        </w:rPr>
        <w:t xml:space="preserve">Игроки должны подавать (и принимать) со своего левого поля подачи, когда </w:t>
      </w:r>
      <w:proofErr w:type="gramStart"/>
      <w:r w:rsidRPr="009B6790">
        <w:rPr>
          <w:sz w:val="28"/>
          <w:szCs w:val="28"/>
        </w:rPr>
        <w:t>подающий</w:t>
      </w:r>
      <w:proofErr w:type="gramEnd"/>
      <w:r w:rsidRPr="009B6790">
        <w:rPr>
          <w:sz w:val="28"/>
          <w:szCs w:val="28"/>
        </w:rPr>
        <w:t xml:space="preserve"> имеет нечетное количество очков в этом гейме. </w:t>
      </w:r>
    </w:p>
    <w:p w:rsidR="0090008E" w:rsidRPr="009B6790" w:rsidRDefault="0090008E" w:rsidP="0090008E">
      <w:pPr>
        <w:jc w:val="both"/>
        <w:rPr>
          <w:sz w:val="28"/>
          <w:szCs w:val="28"/>
        </w:rPr>
      </w:pPr>
    </w:p>
    <w:p w:rsidR="0090008E" w:rsidRPr="009B6790" w:rsidRDefault="0090008E" w:rsidP="0090008E">
      <w:pPr>
        <w:jc w:val="both"/>
        <w:rPr>
          <w:sz w:val="28"/>
          <w:szCs w:val="28"/>
        </w:rPr>
      </w:pPr>
      <w:r w:rsidRPr="009B6790">
        <w:rPr>
          <w:sz w:val="28"/>
          <w:szCs w:val="28"/>
        </w:rPr>
        <w:t xml:space="preserve">Счет и подача </w:t>
      </w:r>
    </w:p>
    <w:p w:rsidR="0090008E" w:rsidRPr="009B6790" w:rsidRDefault="0090008E" w:rsidP="0090008E">
      <w:pPr>
        <w:jc w:val="both"/>
        <w:rPr>
          <w:sz w:val="28"/>
          <w:szCs w:val="28"/>
        </w:rPr>
      </w:pPr>
      <w:r w:rsidRPr="009B6790">
        <w:rPr>
          <w:sz w:val="28"/>
          <w:szCs w:val="28"/>
        </w:rPr>
        <w:t xml:space="preserve">Если подающий выигрывает розыгрыш, ему засчитывается очко. Затем он снова начинает подачу с другого поля. </w:t>
      </w:r>
    </w:p>
    <w:p w:rsidR="0090008E" w:rsidRPr="009B6790" w:rsidRDefault="0090008E" w:rsidP="0090008E">
      <w:pPr>
        <w:jc w:val="both"/>
        <w:rPr>
          <w:sz w:val="28"/>
          <w:szCs w:val="28"/>
        </w:rPr>
      </w:pPr>
      <w:r w:rsidRPr="009B6790">
        <w:rPr>
          <w:sz w:val="28"/>
          <w:szCs w:val="28"/>
        </w:rPr>
        <w:t xml:space="preserve">Если розыгрыш выигрывает принимающий, ему засчитывается очко. Затем </w:t>
      </w:r>
      <w:proofErr w:type="gramStart"/>
      <w:r w:rsidRPr="009B6790">
        <w:rPr>
          <w:sz w:val="28"/>
          <w:szCs w:val="28"/>
        </w:rPr>
        <w:t>принимающий</w:t>
      </w:r>
      <w:proofErr w:type="gramEnd"/>
      <w:r w:rsidRPr="009B6790">
        <w:rPr>
          <w:sz w:val="28"/>
          <w:szCs w:val="28"/>
        </w:rPr>
        <w:t xml:space="preserve"> становится новым подающим</w:t>
      </w:r>
    </w:p>
    <w:p w:rsidR="0090008E" w:rsidRDefault="0090008E" w:rsidP="0090008E">
      <w:pPr>
        <w:jc w:val="center"/>
        <w:rPr>
          <w:b/>
          <w:sz w:val="28"/>
          <w:szCs w:val="28"/>
        </w:rPr>
      </w:pPr>
    </w:p>
    <w:p w:rsidR="0090008E" w:rsidRPr="00611DEC" w:rsidRDefault="0090008E" w:rsidP="0090008E">
      <w:pPr>
        <w:rPr>
          <w:sz w:val="28"/>
          <w:szCs w:val="28"/>
        </w:rPr>
      </w:pPr>
      <w:r w:rsidRPr="00611DEC">
        <w:rPr>
          <w:sz w:val="28"/>
          <w:szCs w:val="28"/>
        </w:rPr>
        <w:t xml:space="preserve">Парные игры </w:t>
      </w:r>
    </w:p>
    <w:p w:rsidR="0090008E" w:rsidRPr="009B6790" w:rsidRDefault="0090008E" w:rsidP="0090008E">
      <w:pPr>
        <w:jc w:val="center"/>
        <w:rPr>
          <w:b/>
          <w:sz w:val="28"/>
          <w:szCs w:val="28"/>
        </w:rPr>
      </w:pPr>
    </w:p>
    <w:p w:rsidR="0090008E" w:rsidRPr="009B6790" w:rsidRDefault="0090008E" w:rsidP="0090008E">
      <w:pPr>
        <w:jc w:val="both"/>
        <w:rPr>
          <w:sz w:val="28"/>
          <w:szCs w:val="28"/>
        </w:rPr>
      </w:pPr>
      <w:r w:rsidRPr="009B6790">
        <w:rPr>
          <w:sz w:val="28"/>
          <w:szCs w:val="28"/>
        </w:rPr>
        <w:t xml:space="preserve">Подача и прием </w:t>
      </w:r>
    </w:p>
    <w:p w:rsidR="0090008E" w:rsidRPr="009B6790" w:rsidRDefault="0090008E" w:rsidP="0090008E">
      <w:pPr>
        <w:jc w:val="both"/>
        <w:rPr>
          <w:sz w:val="28"/>
          <w:szCs w:val="28"/>
        </w:rPr>
      </w:pPr>
      <w:r w:rsidRPr="009B6790">
        <w:rPr>
          <w:sz w:val="28"/>
          <w:szCs w:val="28"/>
        </w:rPr>
        <w:t>1. Игроки подающей стороны должны подавать со своего правого поля подачи, когда подающая сторона не имеет очков или имеет четное количество о</w:t>
      </w:r>
      <w:r w:rsidRPr="009B6790">
        <w:rPr>
          <w:sz w:val="28"/>
          <w:szCs w:val="28"/>
        </w:rPr>
        <w:t>ч</w:t>
      </w:r>
      <w:r w:rsidRPr="009B6790">
        <w:rPr>
          <w:sz w:val="28"/>
          <w:szCs w:val="28"/>
        </w:rPr>
        <w:t xml:space="preserve">ков в этом гейме. </w:t>
      </w:r>
    </w:p>
    <w:p w:rsidR="0090008E" w:rsidRPr="009B6790" w:rsidRDefault="0090008E" w:rsidP="0090008E">
      <w:pPr>
        <w:jc w:val="both"/>
        <w:rPr>
          <w:sz w:val="28"/>
          <w:szCs w:val="28"/>
        </w:rPr>
      </w:pPr>
      <w:r w:rsidRPr="009B6790">
        <w:rPr>
          <w:sz w:val="28"/>
          <w:szCs w:val="28"/>
        </w:rPr>
        <w:lastRenderedPageBreak/>
        <w:t>2. Игроки подающей стороны должны подавать со своего левого поля под</w:t>
      </w:r>
      <w:r w:rsidRPr="009B6790">
        <w:rPr>
          <w:sz w:val="28"/>
          <w:szCs w:val="28"/>
        </w:rPr>
        <w:t>а</w:t>
      </w:r>
      <w:r w:rsidRPr="009B6790">
        <w:rPr>
          <w:sz w:val="28"/>
          <w:szCs w:val="28"/>
        </w:rPr>
        <w:t xml:space="preserve">чи, когда подающая сторона имеет нечетное количество очков в этом гейме. </w:t>
      </w:r>
    </w:p>
    <w:p w:rsidR="0090008E" w:rsidRPr="009B6790" w:rsidRDefault="0090008E" w:rsidP="0090008E">
      <w:pPr>
        <w:jc w:val="both"/>
        <w:rPr>
          <w:sz w:val="28"/>
          <w:szCs w:val="28"/>
        </w:rPr>
      </w:pPr>
      <w:r w:rsidRPr="009B6790">
        <w:rPr>
          <w:sz w:val="28"/>
          <w:szCs w:val="28"/>
        </w:rPr>
        <w:t xml:space="preserve">3. Игрок принимающей стороны, который подавал последним, остается на том же самом </w:t>
      </w:r>
      <w:proofErr w:type="gramStart"/>
      <w:r w:rsidRPr="009B6790">
        <w:rPr>
          <w:sz w:val="28"/>
          <w:szCs w:val="28"/>
        </w:rPr>
        <w:t>поле</w:t>
      </w:r>
      <w:proofErr w:type="gramEnd"/>
      <w:r w:rsidRPr="009B6790">
        <w:rPr>
          <w:sz w:val="28"/>
          <w:szCs w:val="28"/>
        </w:rPr>
        <w:t xml:space="preserve"> с которого подавал. Его партнер – на соседнем п</w:t>
      </w:r>
      <w:r w:rsidRPr="009B6790">
        <w:rPr>
          <w:sz w:val="28"/>
          <w:szCs w:val="28"/>
        </w:rPr>
        <w:t>о</w:t>
      </w:r>
      <w:r w:rsidRPr="009B6790">
        <w:rPr>
          <w:sz w:val="28"/>
          <w:szCs w:val="28"/>
        </w:rPr>
        <w:t xml:space="preserve">ле. </w:t>
      </w:r>
    </w:p>
    <w:p w:rsidR="0090008E" w:rsidRPr="009B6790" w:rsidRDefault="0090008E" w:rsidP="0090008E">
      <w:pPr>
        <w:jc w:val="both"/>
        <w:rPr>
          <w:sz w:val="28"/>
          <w:szCs w:val="28"/>
        </w:rPr>
      </w:pPr>
      <w:r w:rsidRPr="009B6790">
        <w:rPr>
          <w:sz w:val="28"/>
          <w:szCs w:val="28"/>
        </w:rPr>
        <w:t>4. Игрок принимающей стороны, стоящий диагонально противополо</w:t>
      </w:r>
      <w:r w:rsidRPr="009B6790">
        <w:rPr>
          <w:sz w:val="28"/>
          <w:szCs w:val="28"/>
        </w:rPr>
        <w:t>ж</w:t>
      </w:r>
      <w:r w:rsidRPr="009B6790">
        <w:rPr>
          <w:sz w:val="28"/>
          <w:szCs w:val="28"/>
        </w:rPr>
        <w:t xml:space="preserve">ному полю напротив </w:t>
      </w:r>
      <w:proofErr w:type="gramStart"/>
      <w:r w:rsidRPr="009B6790">
        <w:rPr>
          <w:sz w:val="28"/>
          <w:szCs w:val="28"/>
        </w:rPr>
        <w:t>подающего</w:t>
      </w:r>
      <w:proofErr w:type="gramEnd"/>
      <w:r w:rsidRPr="009B6790">
        <w:rPr>
          <w:sz w:val="28"/>
          <w:szCs w:val="28"/>
        </w:rPr>
        <w:t xml:space="preserve">, должен быть принимающим. </w:t>
      </w:r>
    </w:p>
    <w:p w:rsidR="0090008E" w:rsidRPr="009B6790" w:rsidRDefault="0090008E" w:rsidP="0090008E">
      <w:pPr>
        <w:jc w:val="both"/>
        <w:rPr>
          <w:sz w:val="28"/>
          <w:szCs w:val="28"/>
        </w:rPr>
      </w:pPr>
      <w:r w:rsidRPr="009B6790">
        <w:rPr>
          <w:sz w:val="28"/>
          <w:szCs w:val="28"/>
        </w:rPr>
        <w:t xml:space="preserve">5. Игроки не должны менять свое соответствующее поле, до тех пор, пока они не выиграют очко при подаче. </w:t>
      </w:r>
    </w:p>
    <w:p w:rsidR="0090008E" w:rsidRPr="009B6790" w:rsidRDefault="0090008E" w:rsidP="0090008E">
      <w:pPr>
        <w:jc w:val="both"/>
        <w:rPr>
          <w:sz w:val="28"/>
          <w:szCs w:val="28"/>
        </w:rPr>
      </w:pPr>
      <w:r w:rsidRPr="009B6790">
        <w:rPr>
          <w:sz w:val="28"/>
          <w:szCs w:val="28"/>
        </w:rPr>
        <w:t>6. Подача, независимо от того, какая сторона подает, должна быть произв</w:t>
      </w:r>
      <w:r w:rsidRPr="009B6790">
        <w:rPr>
          <w:sz w:val="28"/>
          <w:szCs w:val="28"/>
        </w:rPr>
        <w:t>е</w:t>
      </w:r>
      <w:r w:rsidRPr="009B6790">
        <w:rPr>
          <w:sz w:val="28"/>
          <w:szCs w:val="28"/>
        </w:rPr>
        <w:t xml:space="preserve">дена с поля подачи, соответствующего счету подающей стороны. </w:t>
      </w:r>
    </w:p>
    <w:p w:rsidR="0090008E" w:rsidRPr="009B6790" w:rsidRDefault="0090008E" w:rsidP="0090008E">
      <w:pPr>
        <w:jc w:val="both"/>
        <w:rPr>
          <w:sz w:val="28"/>
          <w:szCs w:val="28"/>
        </w:rPr>
      </w:pPr>
    </w:p>
    <w:p w:rsidR="0090008E" w:rsidRPr="009B6790" w:rsidRDefault="0090008E" w:rsidP="0090008E">
      <w:pPr>
        <w:jc w:val="both"/>
        <w:rPr>
          <w:sz w:val="28"/>
          <w:szCs w:val="28"/>
        </w:rPr>
      </w:pPr>
      <w:r w:rsidRPr="009B6790">
        <w:rPr>
          <w:sz w:val="28"/>
          <w:szCs w:val="28"/>
        </w:rPr>
        <w:t xml:space="preserve">Порядок игры и позиции на корте. </w:t>
      </w:r>
    </w:p>
    <w:p w:rsidR="0090008E" w:rsidRPr="009B6790" w:rsidRDefault="0090008E" w:rsidP="0090008E">
      <w:pPr>
        <w:jc w:val="both"/>
        <w:rPr>
          <w:sz w:val="28"/>
          <w:szCs w:val="28"/>
        </w:rPr>
      </w:pPr>
      <w:r w:rsidRPr="009B6790">
        <w:rPr>
          <w:sz w:val="28"/>
          <w:szCs w:val="28"/>
        </w:rPr>
        <w:t>В розыгрыше, после отражения подачи принимающим, волан отражае</w:t>
      </w:r>
      <w:r w:rsidRPr="009B6790">
        <w:rPr>
          <w:sz w:val="28"/>
          <w:szCs w:val="28"/>
        </w:rPr>
        <w:t>т</w:t>
      </w:r>
      <w:r w:rsidRPr="009B6790">
        <w:rPr>
          <w:sz w:val="28"/>
          <w:szCs w:val="28"/>
        </w:rPr>
        <w:t>ся тем или другим игроком подающей стороны, с любой позиции на своей ст</w:t>
      </w:r>
      <w:r w:rsidRPr="009B6790">
        <w:rPr>
          <w:sz w:val="28"/>
          <w:szCs w:val="28"/>
        </w:rPr>
        <w:t>о</w:t>
      </w:r>
      <w:r w:rsidRPr="009B6790">
        <w:rPr>
          <w:sz w:val="28"/>
          <w:szCs w:val="28"/>
        </w:rPr>
        <w:t xml:space="preserve">роне сетки, а затем тем или другим игроком принимающей стороны, и так далее до тех пор, пока волан не выйдет из игры. </w:t>
      </w:r>
    </w:p>
    <w:p w:rsidR="0090008E" w:rsidRPr="009B6790" w:rsidRDefault="0090008E" w:rsidP="0090008E">
      <w:pPr>
        <w:jc w:val="both"/>
        <w:rPr>
          <w:sz w:val="28"/>
          <w:szCs w:val="28"/>
        </w:rPr>
      </w:pPr>
    </w:p>
    <w:p w:rsidR="0090008E" w:rsidRPr="009B6790" w:rsidRDefault="0090008E" w:rsidP="0090008E">
      <w:pPr>
        <w:jc w:val="both"/>
        <w:rPr>
          <w:sz w:val="28"/>
          <w:szCs w:val="28"/>
        </w:rPr>
      </w:pPr>
      <w:r w:rsidRPr="009B6790">
        <w:rPr>
          <w:sz w:val="28"/>
          <w:szCs w:val="28"/>
        </w:rPr>
        <w:t>Система очков и подача</w:t>
      </w:r>
      <w:proofErr w:type="gramStart"/>
      <w:r w:rsidRPr="009B6790">
        <w:rPr>
          <w:sz w:val="28"/>
          <w:szCs w:val="28"/>
        </w:rPr>
        <w:t xml:space="preserve"> Е</w:t>
      </w:r>
      <w:proofErr w:type="gramEnd"/>
      <w:r w:rsidRPr="009B6790">
        <w:rPr>
          <w:sz w:val="28"/>
          <w:szCs w:val="28"/>
        </w:rPr>
        <w:t>сли подающая сторона выигрывает роз</w:t>
      </w:r>
      <w:r w:rsidRPr="009B6790">
        <w:rPr>
          <w:sz w:val="28"/>
          <w:szCs w:val="28"/>
        </w:rPr>
        <w:t>ы</w:t>
      </w:r>
      <w:r w:rsidRPr="009B6790">
        <w:rPr>
          <w:sz w:val="28"/>
          <w:szCs w:val="28"/>
        </w:rPr>
        <w:t xml:space="preserve">грыш, ей засчитывается очко. Затем она снова начинает подачу. </w:t>
      </w:r>
    </w:p>
    <w:p w:rsidR="0090008E" w:rsidRPr="009B6790" w:rsidRDefault="0090008E" w:rsidP="0090008E">
      <w:pPr>
        <w:jc w:val="both"/>
        <w:rPr>
          <w:sz w:val="28"/>
          <w:szCs w:val="28"/>
        </w:rPr>
      </w:pPr>
      <w:r w:rsidRPr="009B6790">
        <w:rPr>
          <w:sz w:val="28"/>
          <w:szCs w:val="28"/>
        </w:rPr>
        <w:t>Если розыгрыш выигрывает принимающая сторона, ей засчитывается очко. Затем принимающая сторона становится новой подающей стор</w:t>
      </w:r>
      <w:r w:rsidRPr="009B6790">
        <w:rPr>
          <w:sz w:val="28"/>
          <w:szCs w:val="28"/>
        </w:rPr>
        <w:t>о</w:t>
      </w:r>
      <w:r w:rsidRPr="009B6790">
        <w:rPr>
          <w:sz w:val="28"/>
          <w:szCs w:val="28"/>
        </w:rPr>
        <w:t xml:space="preserve">ной. </w:t>
      </w:r>
    </w:p>
    <w:p w:rsidR="0090008E" w:rsidRPr="009B6790" w:rsidRDefault="0090008E" w:rsidP="0090008E">
      <w:pPr>
        <w:jc w:val="both"/>
        <w:rPr>
          <w:sz w:val="28"/>
          <w:szCs w:val="28"/>
        </w:rPr>
      </w:pPr>
    </w:p>
    <w:p w:rsidR="0090008E" w:rsidRPr="009B6790" w:rsidRDefault="0090008E" w:rsidP="0090008E">
      <w:pPr>
        <w:jc w:val="both"/>
        <w:rPr>
          <w:sz w:val="28"/>
          <w:szCs w:val="28"/>
        </w:rPr>
      </w:pPr>
      <w:r w:rsidRPr="009B6790">
        <w:rPr>
          <w:sz w:val="28"/>
          <w:szCs w:val="28"/>
        </w:rPr>
        <w:t>Последовательность подачи</w:t>
      </w:r>
      <w:proofErr w:type="gramStart"/>
      <w:r w:rsidRPr="009B6790">
        <w:rPr>
          <w:sz w:val="28"/>
          <w:szCs w:val="28"/>
        </w:rPr>
        <w:t xml:space="preserve"> В</w:t>
      </w:r>
      <w:proofErr w:type="gramEnd"/>
      <w:r w:rsidRPr="009B6790">
        <w:rPr>
          <w:sz w:val="28"/>
          <w:szCs w:val="28"/>
        </w:rPr>
        <w:t xml:space="preserve"> любой игре право подавать переходит последовательно: 1. от начального подающего, который начал игру с пр</w:t>
      </w:r>
      <w:r w:rsidRPr="009B6790">
        <w:rPr>
          <w:sz w:val="28"/>
          <w:szCs w:val="28"/>
        </w:rPr>
        <w:t>а</w:t>
      </w:r>
      <w:r w:rsidRPr="009B6790">
        <w:rPr>
          <w:sz w:val="28"/>
          <w:szCs w:val="28"/>
        </w:rPr>
        <w:t xml:space="preserve">вого поля подачи 2. к партнеру </w:t>
      </w:r>
      <w:proofErr w:type="spellStart"/>
      <w:r w:rsidRPr="009B6790">
        <w:rPr>
          <w:sz w:val="28"/>
          <w:szCs w:val="28"/>
        </w:rPr>
        <w:t>начально</w:t>
      </w:r>
      <w:proofErr w:type="spellEnd"/>
      <w:r w:rsidRPr="009B6790">
        <w:rPr>
          <w:sz w:val="28"/>
          <w:szCs w:val="28"/>
        </w:rPr>
        <w:t xml:space="preserve"> принимающего. Подача должна быть произведена с левого поля подачи. 3. к партнеру первого под</w:t>
      </w:r>
      <w:r w:rsidRPr="009B6790">
        <w:rPr>
          <w:sz w:val="28"/>
          <w:szCs w:val="28"/>
        </w:rPr>
        <w:t>а</w:t>
      </w:r>
      <w:r w:rsidRPr="009B6790">
        <w:rPr>
          <w:sz w:val="28"/>
          <w:szCs w:val="28"/>
        </w:rPr>
        <w:t xml:space="preserve">вавшего 4 к первому принявшему 5. к первому подавшему и т.д. </w:t>
      </w:r>
    </w:p>
    <w:p w:rsidR="0090008E" w:rsidRPr="009B6790" w:rsidRDefault="0090008E" w:rsidP="0090008E">
      <w:pPr>
        <w:jc w:val="both"/>
        <w:rPr>
          <w:sz w:val="28"/>
          <w:szCs w:val="28"/>
        </w:rPr>
      </w:pPr>
    </w:p>
    <w:p w:rsidR="0090008E" w:rsidRPr="009B6790" w:rsidRDefault="0090008E" w:rsidP="0090008E">
      <w:pPr>
        <w:jc w:val="both"/>
        <w:rPr>
          <w:sz w:val="28"/>
          <w:szCs w:val="28"/>
        </w:rPr>
      </w:pPr>
      <w:r w:rsidRPr="009B6790">
        <w:rPr>
          <w:sz w:val="28"/>
          <w:szCs w:val="28"/>
        </w:rPr>
        <w:lastRenderedPageBreak/>
        <w:t xml:space="preserve">Ни один игрок не должен подавать не в очередь, принимать не в очередь или принимать две подачи подряд в одном и том же гейме. </w:t>
      </w:r>
    </w:p>
    <w:p w:rsidR="0090008E" w:rsidRPr="009B6790" w:rsidRDefault="0090008E" w:rsidP="0090008E">
      <w:pPr>
        <w:jc w:val="both"/>
        <w:rPr>
          <w:sz w:val="28"/>
          <w:szCs w:val="28"/>
        </w:rPr>
      </w:pPr>
    </w:p>
    <w:p w:rsidR="0090008E" w:rsidRPr="009B6790" w:rsidRDefault="0090008E" w:rsidP="0090008E">
      <w:pPr>
        <w:jc w:val="both"/>
        <w:rPr>
          <w:sz w:val="28"/>
          <w:szCs w:val="28"/>
        </w:rPr>
      </w:pPr>
      <w:r w:rsidRPr="009B6790">
        <w:rPr>
          <w:sz w:val="28"/>
          <w:szCs w:val="28"/>
        </w:rPr>
        <w:t xml:space="preserve">Любой игрок </w:t>
      </w:r>
      <w:proofErr w:type="gramStart"/>
      <w:r w:rsidRPr="009B6790">
        <w:rPr>
          <w:sz w:val="28"/>
          <w:szCs w:val="28"/>
        </w:rPr>
        <w:t>стороны, выигравшей гейм может</w:t>
      </w:r>
      <w:proofErr w:type="gramEnd"/>
      <w:r w:rsidRPr="009B6790">
        <w:rPr>
          <w:sz w:val="28"/>
          <w:szCs w:val="28"/>
        </w:rPr>
        <w:t xml:space="preserve"> подавать первым в следу</w:t>
      </w:r>
      <w:r w:rsidRPr="009B6790">
        <w:rPr>
          <w:sz w:val="28"/>
          <w:szCs w:val="28"/>
        </w:rPr>
        <w:t>ю</w:t>
      </w:r>
      <w:r w:rsidRPr="009B6790">
        <w:rPr>
          <w:sz w:val="28"/>
          <w:szCs w:val="28"/>
        </w:rPr>
        <w:t>щем гейме, также как любой игрок проигравшей стороны может принимать первым.</w:t>
      </w:r>
    </w:p>
    <w:p w:rsidR="0090008E" w:rsidRPr="00D22B71" w:rsidRDefault="0090008E" w:rsidP="0090008E">
      <w:pPr>
        <w:jc w:val="center"/>
        <w:rPr>
          <w:b/>
          <w:sz w:val="28"/>
          <w:szCs w:val="28"/>
        </w:rPr>
      </w:pPr>
    </w:p>
    <w:p w:rsidR="0090008E" w:rsidRPr="00D22B71" w:rsidRDefault="0090008E" w:rsidP="0090008E">
      <w:pPr>
        <w:pStyle w:val="a8"/>
        <w:spacing w:before="0" w:beforeAutospacing="0" w:after="0" w:afterAutospacing="0"/>
        <w:jc w:val="center"/>
        <w:rPr>
          <w:b/>
          <w:sz w:val="28"/>
          <w:szCs w:val="28"/>
        </w:rPr>
      </w:pPr>
      <w:r w:rsidRPr="00D22B71">
        <w:rPr>
          <w:rStyle w:val="mainheader"/>
          <w:b/>
          <w:sz w:val="28"/>
          <w:szCs w:val="28"/>
        </w:rPr>
        <w:t>Корт и его оборудование.</w:t>
      </w:r>
    </w:p>
    <w:p w:rsidR="0090008E" w:rsidRPr="00D22B71" w:rsidRDefault="0090008E" w:rsidP="0090008E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D22B71">
        <w:rPr>
          <w:rStyle w:val="1middleleft"/>
          <w:bCs/>
          <w:sz w:val="28"/>
          <w:szCs w:val="28"/>
        </w:rPr>
        <w:t xml:space="preserve">Ширина одиночной площадки - </w:t>
      </w:r>
      <w:smartTag w:uri="urn:schemas-microsoft-com:office:smarttags" w:element="metricconverter">
        <w:smartTagPr>
          <w:attr w:name="ProductID" w:val="5.18 м"/>
        </w:smartTagPr>
        <w:r w:rsidRPr="00D22B71">
          <w:rPr>
            <w:rStyle w:val="1middleleft"/>
            <w:bCs/>
            <w:sz w:val="28"/>
            <w:szCs w:val="28"/>
          </w:rPr>
          <w:t>5.18 м</w:t>
        </w:r>
      </w:smartTag>
    </w:p>
    <w:p w:rsidR="0090008E" w:rsidRPr="00D22B71" w:rsidRDefault="0090008E" w:rsidP="0090008E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D22B71">
        <w:rPr>
          <w:rStyle w:val="1middleleft"/>
          <w:bCs/>
          <w:sz w:val="28"/>
          <w:szCs w:val="28"/>
        </w:rPr>
        <w:t xml:space="preserve">Ширина парной площадки - </w:t>
      </w:r>
      <w:smartTag w:uri="urn:schemas-microsoft-com:office:smarttags" w:element="metricconverter">
        <w:smartTagPr>
          <w:attr w:name="ProductID" w:val="6.10 м"/>
        </w:smartTagPr>
        <w:r w:rsidRPr="00D22B71">
          <w:rPr>
            <w:rStyle w:val="1middleleft"/>
            <w:bCs/>
            <w:sz w:val="28"/>
            <w:szCs w:val="28"/>
          </w:rPr>
          <w:t>6.10 м</w:t>
        </w:r>
      </w:smartTag>
    </w:p>
    <w:p w:rsidR="0090008E" w:rsidRPr="00D22B71" w:rsidRDefault="0090008E" w:rsidP="0090008E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D22B71">
        <w:rPr>
          <w:rStyle w:val="1middleleft"/>
          <w:bCs/>
          <w:sz w:val="28"/>
          <w:szCs w:val="28"/>
        </w:rPr>
        <w:t xml:space="preserve">Длина площадки - </w:t>
      </w:r>
      <w:smartTag w:uri="urn:schemas-microsoft-com:office:smarttags" w:element="metricconverter">
        <w:smartTagPr>
          <w:attr w:name="ProductID" w:val="13.40 м"/>
        </w:smartTagPr>
        <w:r w:rsidRPr="00D22B71">
          <w:rPr>
            <w:rStyle w:val="1middleleft"/>
            <w:bCs/>
            <w:sz w:val="28"/>
            <w:szCs w:val="28"/>
          </w:rPr>
          <w:t>13.40 м</w:t>
        </w:r>
      </w:smartTag>
    </w:p>
    <w:p w:rsidR="0090008E" w:rsidRPr="009B6790" w:rsidRDefault="0090008E" w:rsidP="0090008E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B6790">
        <w:rPr>
          <w:rStyle w:val="1middleleft"/>
          <w:bCs/>
          <w:color w:val="000000"/>
          <w:sz w:val="28"/>
          <w:szCs w:val="28"/>
        </w:rPr>
        <w:t>Корт должен быть прямоугольным, размеченным линиями шир</w:t>
      </w:r>
      <w:r w:rsidRPr="009B6790">
        <w:rPr>
          <w:rStyle w:val="1middleleft"/>
          <w:bCs/>
          <w:color w:val="000000"/>
          <w:sz w:val="28"/>
          <w:szCs w:val="28"/>
        </w:rPr>
        <w:t>и</w:t>
      </w:r>
      <w:r w:rsidRPr="009B6790">
        <w:rPr>
          <w:rStyle w:val="1middleleft"/>
          <w:bCs/>
          <w:color w:val="000000"/>
          <w:sz w:val="28"/>
          <w:szCs w:val="28"/>
        </w:rPr>
        <w:t xml:space="preserve">ной </w:t>
      </w:r>
      <w:smartTag w:uri="urn:schemas-microsoft-com:office:smarttags" w:element="metricconverter">
        <w:smartTagPr>
          <w:attr w:name="ProductID" w:val="40 мм"/>
        </w:smartTagPr>
        <w:r w:rsidRPr="009B6790">
          <w:rPr>
            <w:rStyle w:val="1middleleft"/>
            <w:bCs/>
            <w:color w:val="000000"/>
            <w:sz w:val="28"/>
            <w:szCs w:val="28"/>
          </w:rPr>
          <w:t>40 мм</w:t>
        </w:r>
      </w:smartTag>
      <w:r w:rsidRPr="009B6790">
        <w:rPr>
          <w:rStyle w:val="1middleleft"/>
          <w:bCs/>
          <w:color w:val="000000"/>
          <w:sz w:val="28"/>
          <w:szCs w:val="28"/>
        </w:rPr>
        <w:t>.</w:t>
      </w:r>
    </w:p>
    <w:p w:rsidR="0090008E" w:rsidRPr="009B6790" w:rsidRDefault="0090008E" w:rsidP="0090008E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B6790">
        <w:rPr>
          <w:rStyle w:val="1middleleft"/>
          <w:bCs/>
          <w:color w:val="000000"/>
          <w:sz w:val="28"/>
          <w:szCs w:val="28"/>
        </w:rPr>
        <w:t>Линии должны быть легко различимы, предпочтительно белые или желтые.</w:t>
      </w:r>
    </w:p>
    <w:p w:rsidR="0090008E" w:rsidRPr="009B6790" w:rsidRDefault="0090008E" w:rsidP="0090008E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B6790">
        <w:rPr>
          <w:rStyle w:val="1middleleft"/>
          <w:bCs/>
          <w:color w:val="000000"/>
          <w:sz w:val="28"/>
          <w:szCs w:val="28"/>
        </w:rPr>
        <w:t>Все линии есть часть тех площадей корта, которые они огранич</w:t>
      </w:r>
      <w:r w:rsidRPr="009B6790">
        <w:rPr>
          <w:rStyle w:val="1middleleft"/>
          <w:bCs/>
          <w:color w:val="000000"/>
          <w:sz w:val="28"/>
          <w:szCs w:val="28"/>
        </w:rPr>
        <w:t>и</w:t>
      </w:r>
      <w:r w:rsidRPr="009B6790">
        <w:rPr>
          <w:rStyle w:val="1middleleft"/>
          <w:bCs/>
          <w:color w:val="000000"/>
          <w:sz w:val="28"/>
          <w:szCs w:val="28"/>
        </w:rPr>
        <w:t>вают.</w:t>
      </w:r>
    </w:p>
    <w:p w:rsidR="0090008E" w:rsidRPr="009B6790" w:rsidRDefault="0090008E" w:rsidP="0090008E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B6790">
        <w:rPr>
          <w:rStyle w:val="1middleleft"/>
          <w:bCs/>
          <w:color w:val="000000"/>
          <w:sz w:val="28"/>
          <w:szCs w:val="28"/>
        </w:rPr>
        <w:t xml:space="preserve">Стойки должны быть высотой </w:t>
      </w:r>
      <w:smartTag w:uri="urn:schemas-microsoft-com:office:smarttags" w:element="metricconverter">
        <w:smartTagPr>
          <w:attr w:name="ProductID" w:val="1,55 м"/>
        </w:smartTagPr>
        <w:r w:rsidRPr="009B6790">
          <w:rPr>
            <w:rStyle w:val="1middleleft"/>
            <w:bCs/>
            <w:color w:val="000000"/>
            <w:sz w:val="28"/>
            <w:szCs w:val="28"/>
          </w:rPr>
          <w:t>1,55 м</w:t>
        </w:r>
      </w:smartTag>
      <w:r w:rsidRPr="009B6790">
        <w:rPr>
          <w:rStyle w:val="1middleleft"/>
          <w:bCs/>
          <w:color w:val="000000"/>
          <w:sz w:val="28"/>
          <w:szCs w:val="28"/>
        </w:rPr>
        <w:t xml:space="preserve"> от поверхности корта и должны ост</w:t>
      </w:r>
      <w:r w:rsidRPr="009B6790">
        <w:rPr>
          <w:rStyle w:val="1middleleft"/>
          <w:bCs/>
          <w:color w:val="000000"/>
          <w:sz w:val="28"/>
          <w:szCs w:val="28"/>
        </w:rPr>
        <w:t>а</w:t>
      </w:r>
      <w:r w:rsidRPr="009B6790">
        <w:rPr>
          <w:rStyle w:val="1middleleft"/>
          <w:bCs/>
          <w:color w:val="000000"/>
          <w:sz w:val="28"/>
          <w:szCs w:val="28"/>
        </w:rPr>
        <w:t>ваться вертикальными.</w:t>
      </w:r>
    </w:p>
    <w:p w:rsidR="0090008E" w:rsidRPr="009B6790" w:rsidRDefault="0090008E" w:rsidP="0090008E">
      <w:pPr>
        <w:pStyle w:val="a8"/>
        <w:spacing w:before="0" w:beforeAutospacing="0" w:after="0" w:afterAutospacing="0"/>
        <w:rPr>
          <w:sz w:val="28"/>
          <w:szCs w:val="28"/>
        </w:rPr>
      </w:pPr>
      <w:r w:rsidRPr="009B6790">
        <w:rPr>
          <w:rStyle w:val="1middleleft"/>
          <w:bCs/>
          <w:color w:val="000000"/>
          <w:sz w:val="28"/>
          <w:szCs w:val="28"/>
        </w:rPr>
        <w:t>Стойки должны располагаться на боковых линиях для парной игры, незав</w:t>
      </w:r>
      <w:r w:rsidRPr="009B6790">
        <w:rPr>
          <w:rStyle w:val="1middleleft"/>
          <w:bCs/>
          <w:color w:val="000000"/>
          <w:sz w:val="28"/>
          <w:szCs w:val="28"/>
        </w:rPr>
        <w:t>и</w:t>
      </w:r>
      <w:r w:rsidRPr="009B6790">
        <w:rPr>
          <w:rStyle w:val="1middleleft"/>
          <w:bCs/>
          <w:color w:val="000000"/>
          <w:sz w:val="28"/>
          <w:szCs w:val="28"/>
        </w:rPr>
        <w:t>симо от того, проводится ли одиночный или парный матч.</w:t>
      </w:r>
    </w:p>
    <w:p w:rsidR="0090008E" w:rsidRPr="009B6790" w:rsidRDefault="0090008E" w:rsidP="0090008E">
      <w:pPr>
        <w:pStyle w:val="a8"/>
        <w:spacing w:before="0" w:beforeAutospacing="0" w:after="0" w:afterAutospacing="0"/>
        <w:rPr>
          <w:sz w:val="28"/>
          <w:szCs w:val="28"/>
        </w:rPr>
      </w:pPr>
      <w:r w:rsidRPr="009B6790">
        <w:rPr>
          <w:rStyle w:val="1middleleft"/>
          <w:bCs/>
          <w:color w:val="000000"/>
          <w:sz w:val="28"/>
          <w:szCs w:val="28"/>
        </w:rPr>
        <w:t xml:space="preserve">Сетка должна быть сделана из тонкого корда темного цвета и одинаковой толщины, с ячейками от 15 до </w:t>
      </w:r>
      <w:smartTag w:uri="urn:schemas-microsoft-com:office:smarttags" w:element="metricconverter">
        <w:smartTagPr>
          <w:attr w:name="ProductID" w:val="20 мм"/>
        </w:smartTagPr>
        <w:r w:rsidRPr="009B6790">
          <w:rPr>
            <w:rStyle w:val="1middleleft"/>
            <w:bCs/>
            <w:color w:val="000000"/>
            <w:sz w:val="28"/>
            <w:szCs w:val="28"/>
          </w:rPr>
          <w:t>20 мм</w:t>
        </w:r>
      </w:smartTag>
      <w:r w:rsidRPr="009B6790">
        <w:rPr>
          <w:rStyle w:val="1middleleft"/>
          <w:bCs/>
          <w:color w:val="000000"/>
          <w:sz w:val="28"/>
          <w:szCs w:val="28"/>
        </w:rPr>
        <w:t>.</w:t>
      </w:r>
    </w:p>
    <w:p w:rsidR="0090008E" w:rsidRPr="009B6790" w:rsidRDefault="0090008E" w:rsidP="0090008E">
      <w:pPr>
        <w:pStyle w:val="a8"/>
        <w:spacing w:before="0" w:beforeAutospacing="0" w:after="0" w:afterAutospacing="0"/>
        <w:rPr>
          <w:sz w:val="28"/>
          <w:szCs w:val="28"/>
        </w:rPr>
      </w:pPr>
      <w:r w:rsidRPr="009B6790">
        <w:rPr>
          <w:rStyle w:val="1middleleft"/>
          <w:bCs/>
          <w:color w:val="000000"/>
          <w:sz w:val="28"/>
          <w:szCs w:val="28"/>
        </w:rPr>
        <w:t xml:space="preserve">Сетка должна быть шириной </w:t>
      </w:r>
      <w:smartTag w:uri="urn:schemas-microsoft-com:office:smarttags" w:element="metricconverter">
        <w:smartTagPr>
          <w:attr w:name="ProductID" w:val="760 мм"/>
        </w:smartTagPr>
        <w:r w:rsidRPr="009B6790">
          <w:rPr>
            <w:rStyle w:val="1middleleft"/>
            <w:bCs/>
            <w:color w:val="000000"/>
            <w:sz w:val="28"/>
            <w:szCs w:val="28"/>
          </w:rPr>
          <w:t>760 мм</w:t>
        </w:r>
      </w:smartTag>
      <w:r w:rsidRPr="009B6790">
        <w:rPr>
          <w:rStyle w:val="1middleleft"/>
          <w:bCs/>
          <w:color w:val="000000"/>
          <w:sz w:val="28"/>
          <w:szCs w:val="28"/>
        </w:rPr>
        <w:t xml:space="preserve"> и длиной не менее </w:t>
      </w:r>
      <w:smartTag w:uri="urn:schemas-microsoft-com:office:smarttags" w:element="metricconverter">
        <w:smartTagPr>
          <w:attr w:name="ProductID" w:val="6.1 метра"/>
        </w:smartTagPr>
        <w:r w:rsidRPr="009B6790">
          <w:rPr>
            <w:rStyle w:val="1middleleft"/>
            <w:bCs/>
            <w:color w:val="000000"/>
            <w:sz w:val="28"/>
            <w:szCs w:val="28"/>
          </w:rPr>
          <w:t>6.1 метра</w:t>
        </w:r>
      </w:smartTag>
      <w:r w:rsidRPr="009B6790">
        <w:rPr>
          <w:rStyle w:val="1middleleft"/>
          <w:bCs/>
          <w:color w:val="000000"/>
          <w:sz w:val="28"/>
          <w:szCs w:val="28"/>
        </w:rPr>
        <w:t>.</w:t>
      </w:r>
    </w:p>
    <w:p w:rsidR="0090008E" w:rsidRPr="009B6790" w:rsidRDefault="0090008E" w:rsidP="0090008E">
      <w:pPr>
        <w:pStyle w:val="a8"/>
        <w:spacing w:before="0" w:beforeAutospacing="0" w:after="0" w:afterAutospacing="0"/>
        <w:rPr>
          <w:sz w:val="28"/>
          <w:szCs w:val="28"/>
        </w:rPr>
      </w:pPr>
      <w:r w:rsidRPr="009B6790">
        <w:rPr>
          <w:rStyle w:val="1middleleft"/>
          <w:bCs/>
          <w:color w:val="000000"/>
          <w:sz w:val="28"/>
          <w:szCs w:val="28"/>
        </w:rPr>
        <w:t xml:space="preserve">Верхний край сетки должен быть на высоте от поверхности корта </w:t>
      </w:r>
      <w:smartTag w:uri="urn:schemas-microsoft-com:office:smarttags" w:element="metricconverter">
        <w:smartTagPr>
          <w:attr w:name="ProductID" w:val="1,524 м"/>
        </w:smartTagPr>
        <w:r w:rsidRPr="009B6790">
          <w:rPr>
            <w:rStyle w:val="1middleleft"/>
            <w:bCs/>
            <w:color w:val="000000"/>
            <w:sz w:val="28"/>
            <w:szCs w:val="28"/>
          </w:rPr>
          <w:t>1,524 м</w:t>
        </w:r>
      </w:smartTag>
      <w:r w:rsidRPr="009B6790">
        <w:rPr>
          <w:rStyle w:val="1middleleft"/>
          <w:bCs/>
          <w:color w:val="000000"/>
          <w:sz w:val="28"/>
          <w:szCs w:val="28"/>
        </w:rPr>
        <w:t xml:space="preserve"> в центре корта и </w:t>
      </w:r>
      <w:smartTag w:uri="urn:schemas-microsoft-com:office:smarttags" w:element="metricconverter">
        <w:smartTagPr>
          <w:attr w:name="ProductID" w:val="1,55 м"/>
        </w:smartTagPr>
        <w:r w:rsidRPr="009B6790">
          <w:rPr>
            <w:rStyle w:val="1middleleft"/>
            <w:bCs/>
            <w:color w:val="000000"/>
            <w:sz w:val="28"/>
            <w:szCs w:val="28"/>
          </w:rPr>
          <w:t>1,55 м</w:t>
        </w:r>
      </w:smartTag>
      <w:r w:rsidRPr="009B6790">
        <w:rPr>
          <w:rStyle w:val="1middleleft"/>
          <w:bCs/>
          <w:color w:val="000000"/>
          <w:sz w:val="28"/>
          <w:szCs w:val="28"/>
        </w:rPr>
        <w:t xml:space="preserve"> над боковыми линиями для парной и</w:t>
      </w:r>
      <w:r w:rsidRPr="009B6790">
        <w:rPr>
          <w:rStyle w:val="1middleleft"/>
          <w:bCs/>
          <w:color w:val="000000"/>
          <w:sz w:val="28"/>
          <w:szCs w:val="28"/>
        </w:rPr>
        <w:t>г</w:t>
      </w:r>
      <w:r w:rsidRPr="009B6790">
        <w:rPr>
          <w:rStyle w:val="1middleleft"/>
          <w:bCs/>
          <w:color w:val="000000"/>
          <w:sz w:val="28"/>
          <w:szCs w:val="28"/>
        </w:rPr>
        <w:t>ры.</w:t>
      </w:r>
    </w:p>
    <w:p w:rsidR="0090008E" w:rsidRPr="009B6790" w:rsidRDefault="0090008E" w:rsidP="0090008E">
      <w:pPr>
        <w:pStyle w:val="a8"/>
        <w:spacing w:before="0" w:beforeAutospacing="0" w:after="0" w:afterAutospacing="0"/>
        <w:rPr>
          <w:sz w:val="28"/>
          <w:szCs w:val="28"/>
        </w:rPr>
      </w:pPr>
      <w:r w:rsidRPr="009B6790">
        <w:rPr>
          <w:rStyle w:val="mainheader"/>
          <w:sz w:val="28"/>
          <w:szCs w:val="28"/>
        </w:rPr>
        <w:t>Волан.</w:t>
      </w:r>
    </w:p>
    <w:p w:rsidR="0090008E" w:rsidRPr="009B6790" w:rsidRDefault="0090008E" w:rsidP="0090008E">
      <w:pPr>
        <w:pStyle w:val="a8"/>
        <w:spacing w:before="0" w:beforeAutospacing="0" w:after="0" w:afterAutospacing="0"/>
        <w:rPr>
          <w:sz w:val="28"/>
          <w:szCs w:val="28"/>
        </w:rPr>
      </w:pPr>
      <w:r w:rsidRPr="009B6790">
        <w:rPr>
          <w:rStyle w:val="1middleleft"/>
          <w:bCs/>
          <w:color w:val="000000"/>
          <w:sz w:val="28"/>
          <w:szCs w:val="28"/>
        </w:rPr>
        <w:t>Волан может быть сделан из натуральных и (или) синтетических м</w:t>
      </w:r>
      <w:r w:rsidRPr="009B6790">
        <w:rPr>
          <w:rStyle w:val="1middleleft"/>
          <w:bCs/>
          <w:color w:val="000000"/>
          <w:sz w:val="28"/>
          <w:szCs w:val="28"/>
        </w:rPr>
        <w:t>а</w:t>
      </w:r>
      <w:r w:rsidRPr="009B6790">
        <w:rPr>
          <w:rStyle w:val="1middleleft"/>
          <w:bCs/>
          <w:color w:val="000000"/>
          <w:sz w:val="28"/>
          <w:szCs w:val="28"/>
        </w:rPr>
        <w:t xml:space="preserve">териалов. Независимо от материала, полетные характеристики волана должны быть близкими к тем, которые получаются у натурального перьевого волана с головкой из корковой пробки, покрытой оболочкой из тонкой </w:t>
      </w:r>
      <w:proofErr w:type="spellStart"/>
      <w:r w:rsidRPr="009B6790">
        <w:rPr>
          <w:rStyle w:val="1middleleft"/>
          <w:bCs/>
          <w:color w:val="000000"/>
          <w:sz w:val="28"/>
          <w:szCs w:val="28"/>
        </w:rPr>
        <w:t>кожи</w:t>
      </w:r>
      <w:proofErr w:type="gramStart"/>
      <w:r w:rsidRPr="009B6790">
        <w:rPr>
          <w:rStyle w:val="1middleleft"/>
          <w:bCs/>
          <w:color w:val="000000"/>
          <w:sz w:val="28"/>
          <w:szCs w:val="28"/>
        </w:rPr>
        <w:t>.В</w:t>
      </w:r>
      <w:proofErr w:type="gramEnd"/>
      <w:r w:rsidRPr="009B6790">
        <w:rPr>
          <w:rStyle w:val="1middleleft"/>
          <w:bCs/>
          <w:color w:val="000000"/>
          <w:sz w:val="28"/>
          <w:szCs w:val="28"/>
        </w:rPr>
        <w:t>олан</w:t>
      </w:r>
      <w:proofErr w:type="spellEnd"/>
      <w:r w:rsidRPr="009B6790">
        <w:rPr>
          <w:rStyle w:val="1middleleft"/>
          <w:bCs/>
          <w:color w:val="000000"/>
          <w:sz w:val="28"/>
          <w:szCs w:val="28"/>
        </w:rPr>
        <w:t xml:space="preserve"> должен быть из 16 перьев, закрепленных в г</w:t>
      </w:r>
      <w:r w:rsidRPr="009B6790">
        <w:rPr>
          <w:rStyle w:val="1middleleft"/>
          <w:bCs/>
          <w:color w:val="000000"/>
          <w:sz w:val="28"/>
          <w:szCs w:val="28"/>
        </w:rPr>
        <w:t>о</w:t>
      </w:r>
      <w:r w:rsidRPr="009B6790">
        <w:rPr>
          <w:rStyle w:val="1middleleft"/>
          <w:bCs/>
          <w:color w:val="000000"/>
          <w:sz w:val="28"/>
          <w:szCs w:val="28"/>
        </w:rPr>
        <w:t>ловке. Перья должны измеряться от кончика пера до верха головки и в каждом волане они должны быть одинаковой длины. Эта длина м</w:t>
      </w:r>
      <w:r w:rsidRPr="009B6790">
        <w:rPr>
          <w:rStyle w:val="1middleleft"/>
          <w:bCs/>
          <w:color w:val="000000"/>
          <w:sz w:val="28"/>
          <w:szCs w:val="28"/>
        </w:rPr>
        <w:t>о</w:t>
      </w:r>
      <w:r w:rsidRPr="009B6790">
        <w:rPr>
          <w:rStyle w:val="1middleleft"/>
          <w:bCs/>
          <w:color w:val="000000"/>
          <w:sz w:val="28"/>
          <w:szCs w:val="28"/>
        </w:rPr>
        <w:t xml:space="preserve">жет быть от 64 до </w:t>
      </w:r>
      <w:smartTag w:uri="urn:schemas-microsoft-com:office:smarttags" w:element="metricconverter">
        <w:smartTagPr>
          <w:attr w:name="ProductID" w:val="70 мм"/>
        </w:smartTagPr>
        <w:r w:rsidRPr="009B6790">
          <w:rPr>
            <w:rStyle w:val="1middleleft"/>
            <w:bCs/>
            <w:color w:val="000000"/>
            <w:sz w:val="28"/>
            <w:szCs w:val="28"/>
          </w:rPr>
          <w:t>70 мм</w:t>
        </w:r>
      </w:smartTag>
      <w:r w:rsidRPr="009B6790">
        <w:rPr>
          <w:rStyle w:val="1middleleft"/>
          <w:bCs/>
          <w:color w:val="000000"/>
          <w:sz w:val="28"/>
          <w:szCs w:val="28"/>
        </w:rPr>
        <w:t>.</w:t>
      </w:r>
    </w:p>
    <w:p w:rsidR="0090008E" w:rsidRPr="009B6790" w:rsidRDefault="0090008E" w:rsidP="0090008E">
      <w:pPr>
        <w:pStyle w:val="a8"/>
        <w:spacing w:before="0" w:beforeAutospacing="0" w:after="0" w:afterAutospacing="0"/>
        <w:rPr>
          <w:sz w:val="28"/>
          <w:szCs w:val="28"/>
        </w:rPr>
      </w:pPr>
      <w:r w:rsidRPr="009B6790">
        <w:rPr>
          <w:rStyle w:val="1middleleft"/>
          <w:bCs/>
          <w:color w:val="000000"/>
          <w:sz w:val="28"/>
          <w:szCs w:val="28"/>
        </w:rPr>
        <w:t>Концы перьев должны образовывать круг диаметром 58-</w:t>
      </w:r>
      <w:smartTag w:uri="urn:schemas-microsoft-com:office:smarttags" w:element="metricconverter">
        <w:smartTagPr>
          <w:attr w:name="ProductID" w:val="68 мм"/>
        </w:smartTagPr>
        <w:r w:rsidRPr="009B6790">
          <w:rPr>
            <w:rStyle w:val="1middleleft"/>
            <w:bCs/>
            <w:color w:val="000000"/>
            <w:sz w:val="28"/>
            <w:szCs w:val="28"/>
          </w:rPr>
          <w:t>68 мм</w:t>
        </w:r>
      </w:smartTag>
      <w:r w:rsidRPr="009B6790">
        <w:rPr>
          <w:rStyle w:val="1middleleft"/>
          <w:bCs/>
          <w:color w:val="000000"/>
          <w:sz w:val="28"/>
          <w:szCs w:val="28"/>
        </w:rPr>
        <w:t>.</w:t>
      </w:r>
    </w:p>
    <w:p w:rsidR="0090008E" w:rsidRPr="009B6790" w:rsidRDefault="0090008E" w:rsidP="0090008E">
      <w:pPr>
        <w:pStyle w:val="a8"/>
        <w:spacing w:before="0" w:beforeAutospacing="0" w:after="0" w:afterAutospacing="0"/>
        <w:rPr>
          <w:sz w:val="28"/>
          <w:szCs w:val="28"/>
        </w:rPr>
      </w:pPr>
      <w:r w:rsidRPr="009B6790">
        <w:rPr>
          <w:rStyle w:val="1middleleft"/>
          <w:bCs/>
          <w:color w:val="000000"/>
          <w:sz w:val="28"/>
          <w:szCs w:val="28"/>
        </w:rPr>
        <w:t>Головка должна быть 25-</w:t>
      </w:r>
      <w:smartTag w:uri="urn:schemas-microsoft-com:office:smarttags" w:element="metricconverter">
        <w:smartTagPr>
          <w:attr w:name="ProductID" w:val="28 мм"/>
        </w:smartTagPr>
        <w:r w:rsidRPr="009B6790">
          <w:rPr>
            <w:rStyle w:val="1middleleft"/>
            <w:bCs/>
            <w:color w:val="000000"/>
            <w:sz w:val="28"/>
            <w:szCs w:val="28"/>
          </w:rPr>
          <w:t>28 мм</w:t>
        </w:r>
      </w:smartTag>
      <w:r w:rsidRPr="009B6790">
        <w:rPr>
          <w:rStyle w:val="1middleleft"/>
          <w:bCs/>
          <w:color w:val="000000"/>
          <w:sz w:val="28"/>
          <w:szCs w:val="28"/>
        </w:rPr>
        <w:t xml:space="preserve"> в диаметре, закругленной книзу.</w:t>
      </w:r>
    </w:p>
    <w:p w:rsidR="0090008E" w:rsidRDefault="0090008E" w:rsidP="0090008E">
      <w:pPr>
        <w:pStyle w:val="a8"/>
        <w:spacing w:before="0" w:beforeAutospacing="0" w:after="0" w:afterAutospacing="0"/>
        <w:rPr>
          <w:rStyle w:val="1middleleft"/>
          <w:bCs/>
          <w:color w:val="000000"/>
          <w:sz w:val="28"/>
          <w:szCs w:val="28"/>
        </w:rPr>
      </w:pPr>
      <w:r w:rsidRPr="009B6790">
        <w:rPr>
          <w:rStyle w:val="1middleleft"/>
          <w:bCs/>
          <w:color w:val="000000"/>
          <w:sz w:val="28"/>
          <w:szCs w:val="28"/>
        </w:rPr>
        <w:t>Волан должен весить 4,74-</w:t>
      </w:r>
      <w:smartTag w:uri="urn:schemas-microsoft-com:office:smarttags" w:element="metricconverter">
        <w:smartTagPr>
          <w:attr w:name="ProductID" w:val="5,50 г"/>
        </w:smartTagPr>
        <w:r w:rsidRPr="009B6790">
          <w:rPr>
            <w:rStyle w:val="1middleleft"/>
            <w:bCs/>
            <w:color w:val="000000"/>
            <w:sz w:val="28"/>
            <w:szCs w:val="28"/>
          </w:rPr>
          <w:t>5,50 г</w:t>
        </w:r>
      </w:smartTag>
      <w:r w:rsidRPr="009B6790">
        <w:rPr>
          <w:rStyle w:val="1middleleft"/>
          <w:bCs/>
          <w:color w:val="000000"/>
          <w:sz w:val="28"/>
          <w:szCs w:val="28"/>
        </w:rPr>
        <w:t>.</w:t>
      </w:r>
    </w:p>
    <w:p w:rsidR="0090008E" w:rsidRDefault="0090008E" w:rsidP="0090008E">
      <w:pPr>
        <w:pStyle w:val="a8"/>
        <w:spacing w:before="0" w:beforeAutospacing="0" w:after="0" w:afterAutospacing="0"/>
        <w:rPr>
          <w:rStyle w:val="1middleleft"/>
          <w:bCs/>
          <w:color w:val="000000"/>
          <w:sz w:val="28"/>
          <w:szCs w:val="28"/>
        </w:rPr>
      </w:pP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9B6790">
        <w:rPr>
          <w:b/>
          <w:bCs/>
          <w:color w:val="000000"/>
          <w:sz w:val="28"/>
          <w:szCs w:val="28"/>
        </w:rPr>
        <w:t>Организация и проведение соревнований.</w:t>
      </w:r>
    </w:p>
    <w:p w:rsidR="0090008E" w:rsidRPr="009B6790" w:rsidRDefault="0090008E" w:rsidP="0090008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0008E" w:rsidRPr="009B6790" w:rsidRDefault="0090008E" w:rsidP="0090008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9B6790">
        <w:rPr>
          <w:color w:val="000000"/>
          <w:sz w:val="28"/>
          <w:szCs w:val="28"/>
        </w:rPr>
        <w:lastRenderedPageBreak/>
        <w:t>В бадминтоне проводятся все виды соревнований: командные, личные (мужские и женские), парные (мужские, женские, смешанные).</w:t>
      </w:r>
      <w:proofErr w:type="gramEnd"/>
      <w:r w:rsidRPr="009B6790">
        <w:rPr>
          <w:color w:val="000000"/>
          <w:sz w:val="28"/>
          <w:szCs w:val="28"/>
        </w:rPr>
        <w:t xml:space="preserve"> Турниры в основном проводятся по круговой сист</w:t>
      </w:r>
      <w:r w:rsidRPr="009B6790">
        <w:rPr>
          <w:color w:val="000000"/>
          <w:sz w:val="28"/>
          <w:szCs w:val="28"/>
        </w:rPr>
        <w:t>е</w:t>
      </w:r>
      <w:r w:rsidRPr="009B6790">
        <w:rPr>
          <w:color w:val="000000"/>
          <w:sz w:val="28"/>
          <w:szCs w:val="28"/>
        </w:rPr>
        <w:t>ме или системе с выбыванием.</w:t>
      </w:r>
    </w:p>
    <w:p w:rsidR="0090008E" w:rsidRPr="009B6790" w:rsidRDefault="0090008E" w:rsidP="0090008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9B6790">
        <w:rPr>
          <w:color w:val="000000"/>
          <w:sz w:val="28"/>
          <w:szCs w:val="28"/>
        </w:rPr>
        <w:t>В состав судейской коллегии по бадминтону входят: главный судья, заместитель главного судьи, судья на вышке, судья на подаче, линейный судья, с</w:t>
      </w:r>
      <w:r w:rsidRPr="009B6790">
        <w:rPr>
          <w:color w:val="000000"/>
          <w:sz w:val="28"/>
          <w:szCs w:val="28"/>
        </w:rPr>
        <w:t>у</w:t>
      </w:r>
      <w:r w:rsidRPr="009B6790">
        <w:rPr>
          <w:color w:val="000000"/>
          <w:sz w:val="28"/>
          <w:szCs w:val="28"/>
        </w:rPr>
        <w:t>дьи-секретари, судья-информатор, врач, комендант.</w:t>
      </w:r>
    </w:p>
    <w:p w:rsidR="0090008E" w:rsidRPr="009B6790" w:rsidRDefault="0090008E" w:rsidP="0090008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9B6790">
        <w:rPr>
          <w:color w:val="000000"/>
          <w:sz w:val="28"/>
          <w:szCs w:val="28"/>
        </w:rPr>
        <w:t>Судейская бригада состоит из 6-10 человек;</w:t>
      </w:r>
    </w:p>
    <w:p w:rsidR="0090008E" w:rsidRPr="009B6790" w:rsidRDefault="0090008E" w:rsidP="0090008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9B6790">
        <w:rPr>
          <w:color w:val="000000"/>
          <w:sz w:val="28"/>
          <w:szCs w:val="28"/>
        </w:rPr>
        <w:t>а) судья на вышке;</w:t>
      </w:r>
    </w:p>
    <w:p w:rsidR="0090008E" w:rsidRPr="009B6790" w:rsidRDefault="0090008E" w:rsidP="0090008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9B6790">
        <w:rPr>
          <w:color w:val="000000"/>
          <w:sz w:val="28"/>
          <w:szCs w:val="28"/>
        </w:rPr>
        <w:t>б) судья на линии — 3-7 человек;</w:t>
      </w:r>
    </w:p>
    <w:p w:rsidR="0090008E" w:rsidRPr="009B6790" w:rsidRDefault="0090008E" w:rsidP="0090008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9B6790">
        <w:rPr>
          <w:color w:val="000000"/>
          <w:sz w:val="28"/>
          <w:szCs w:val="28"/>
        </w:rPr>
        <w:t>в) судья на подаче</w:t>
      </w:r>
      <w:r>
        <w:rPr>
          <w:color w:val="000000"/>
          <w:sz w:val="28"/>
          <w:szCs w:val="28"/>
        </w:rPr>
        <w:t>.</w:t>
      </w:r>
    </w:p>
    <w:p w:rsidR="0090008E" w:rsidRPr="009B6790" w:rsidRDefault="0090008E" w:rsidP="0090008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9B6790">
        <w:rPr>
          <w:color w:val="000000"/>
          <w:sz w:val="28"/>
          <w:szCs w:val="28"/>
        </w:rPr>
        <w:t>г) судья-счетчик очков.</w:t>
      </w:r>
    </w:p>
    <w:p w:rsidR="0090008E" w:rsidRDefault="0090008E" w:rsidP="0090008E">
      <w:pPr>
        <w:pStyle w:val="a8"/>
        <w:spacing w:before="0" w:beforeAutospacing="0" w:after="0" w:afterAutospacing="0"/>
        <w:rPr>
          <w:color w:val="000000"/>
          <w:sz w:val="28"/>
          <w:szCs w:val="28"/>
        </w:rPr>
      </w:pPr>
      <w:r w:rsidRPr="009B6790">
        <w:rPr>
          <w:color w:val="000000"/>
          <w:sz w:val="28"/>
          <w:szCs w:val="28"/>
        </w:rPr>
        <w:t>Судья на вышке следит за ходом игры, ведет счет очков. Высота</w:t>
      </w:r>
      <w:r w:rsidRPr="009B6790">
        <w:rPr>
          <w:color w:val="000000"/>
          <w:sz w:val="28"/>
          <w:szCs w:val="28"/>
          <w:vertAlign w:val="superscript"/>
        </w:rPr>
        <w:t xml:space="preserve">: </w:t>
      </w:r>
      <w:r w:rsidRPr="009B6790">
        <w:rPr>
          <w:color w:val="000000"/>
          <w:sz w:val="28"/>
          <w:szCs w:val="28"/>
        </w:rPr>
        <w:t xml:space="preserve">вышки </w:t>
      </w:r>
      <w:smartTag w:uri="urn:schemas-microsoft-com:office:smarttags" w:element="metricconverter">
        <w:smartTagPr>
          <w:attr w:name="ProductID" w:val="140 см"/>
        </w:smartTagPr>
        <w:r w:rsidRPr="009B6790">
          <w:rPr>
            <w:color w:val="000000"/>
            <w:sz w:val="28"/>
            <w:szCs w:val="28"/>
          </w:rPr>
          <w:t>140 см</w:t>
        </w:r>
      </w:smartTag>
      <w:r w:rsidRPr="009B6790">
        <w:rPr>
          <w:color w:val="000000"/>
          <w:sz w:val="28"/>
          <w:szCs w:val="28"/>
        </w:rPr>
        <w:t>. Он может прервать игру и возобновить ее со счета, который был до перерыва. Боковые судьи объявляют только выход волана за пределы поля. Л</w:t>
      </w:r>
      <w:r w:rsidRPr="009B6790">
        <w:rPr>
          <w:color w:val="000000"/>
          <w:sz w:val="28"/>
          <w:szCs w:val="28"/>
        </w:rPr>
        <w:t>и</w:t>
      </w:r>
      <w:r w:rsidRPr="009B6790">
        <w:rPr>
          <w:color w:val="000000"/>
          <w:sz w:val="28"/>
          <w:szCs w:val="28"/>
        </w:rPr>
        <w:t>нейные судьи объявляют голосом «аут».</w:t>
      </w:r>
    </w:p>
    <w:p w:rsidR="0090008E" w:rsidRDefault="0090008E" w:rsidP="0090008E">
      <w:pPr>
        <w:pStyle w:val="a8"/>
        <w:spacing w:before="0" w:beforeAutospacing="0" w:after="0" w:afterAutospacing="0"/>
        <w:rPr>
          <w:color w:val="000000"/>
          <w:sz w:val="28"/>
          <w:szCs w:val="28"/>
        </w:rPr>
      </w:pPr>
    </w:p>
    <w:p w:rsidR="0090008E" w:rsidRDefault="0090008E" w:rsidP="0090008E">
      <w:pPr>
        <w:pStyle w:val="a8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Вопросы по теме:</w:t>
      </w:r>
    </w:p>
    <w:p w:rsidR="0090008E" w:rsidRDefault="0090008E" w:rsidP="0090008E">
      <w:pPr>
        <w:ind w:firstLine="720"/>
        <w:jc w:val="both"/>
        <w:rPr>
          <w:sz w:val="28"/>
        </w:rPr>
      </w:pPr>
      <w:r>
        <w:rPr>
          <w:sz w:val="28"/>
        </w:rPr>
        <w:t>1. Расскажите историю развития бадминтона.</w:t>
      </w:r>
    </w:p>
    <w:p w:rsidR="0090008E" w:rsidRDefault="0090008E" w:rsidP="0090008E">
      <w:pPr>
        <w:ind w:firstLine="720"/>
        <w:jc w:val="both"/>
        <w:rPr>
          <w:sz w:val="28"/>
        </w:rPr>
      </w:pPr>
      <w:r>
        <w:rPr>
          <w:sz w:val="28"/>
        </w:rPr>
        <w:t>2. Назовите основные даты в развитии бадминтона.</w:t>
      </w:r>
    </w:p>
    <w:p w:rsidR="0090008E" w:rsidRDefault="0090008E" w:rsidP="0090008E">
      <w:pPr>
        <w:ind w:firstLine="720"/>
        <w:jc w:val="both"/>
        <w:rPr>
          <w:sz w:val="28"/>
        </w:rPr>
      </w:pPr>
      <w:r>
        <w:rPr>
          <w:sz w:val="28"/>
        </w:rPr>
        <w:t>3. Назовите размеры площадки.</w:t>
      </w:r>
    </w:p>
    <w:p w:rsidR="0090008E" w:rsidRDefault="0090008E" w:rsidP="0090008E">
      <w:pPr>
        <w:ind w:firstLine="720"/>
        <w:jc w:val="both"/>
        <w:rPr>
          <w:sz w:val="28"/>
        </w:rPr>
      </w:pPr>
      <w:r>
        <w:rPr>
          <w:sz w:val="28"/>
        </w:rPr>
        <w:t>4. Инвентарь и оборудование в бадминтоне.</w:t>
      </w:r>
    </w:p>
    <w:p w:rsidR="0090008E" w:rsidRDefault="0090008E" w:rsidP="0090008E">
      <w:pPr>
        <w:ind w:firstLine="720"/>
        <w:jc w:val="both"/>
        <w:rPr>
          <w:sz w:val="28"/>
        </w:rPr>
      </w:pPr>
      <w:r>
        <w:rPr>
          <w:sz w:val="28"/>
        </w:rPr>
        <w:t>5. Правила игры: личные встречи.</w:t>
      </w:r>
    </w:p>
    <w:p w:rsidR="0090008E" w:rsidRDefault="0090008E" w:rsidP="0090008E">
      <w:pPr>
        <w:ind w:firstLine="720"/>
        <w:jc w:val="both"/>
        <w:rPr>
          <w:sz w:val="28"/>
        </w:rPr>
      </w:pPr>
      <w:r>
        <w:rPr>
          <w:sz w:val="28"/>
        </w:rPr>
        <w:t>6. Правила игры: командные встречи.</w:t>
      </w:r>
    </w:p>
    <w:p w:rsidR="0090008E" w:rsidRDefault="0090008E" w:rsidP="0090008E">
      <w:pPr>
        <w:ind w:firstLine="720"/>
        <w:jc w:val="both"/>
        <w:rPr>
          <w:sz w:val="28"/>
        </w:rPr>
      </w:pPr>
      <w:r>
        <w:rPr>
          <w:sz w:val="28"/>
        </w:rPr>
        <w:t>7. Правила игры: парные встречи.</w:t>
      </w:r>
    </w:p>
    <w:p w:rsidR="0090008E" w:rsidRDefault="0090008E" w:rsidP="0090008E">
      <w:pPr>
        <w:ind w:firstLine="720"/>
        <w:jc w:val="both"/>
        <w:rPr>
          <w:sz w:val="28"/>
        </w:rPr>
      </w:pPr>
      <w:r>
        <w:rPr>
          <w:sz w:val="28"/>
        </w:rPr>
        <w:t>8. Назовите основные технические элементы в бадминтоне.</w:t>
      </w:r>
    </w:p>
    <w:p w:rsidR="0090008E" w:rsidRDefault="0090008E" w:rsidP="0090008E">
      <w:pPr>
        <w:ind w:firstLine="720"/>
        <w:jc w:val="both"/>
        <w:rPr>
          <w:sz w:val="28"/>
        </w:rPr>
      </w:pPr>
    </w:p>
    <w:p w:rsidR="0090008E" w:rsidRDefault="0090008E" w:rsidP="0090008E">
      <w:pPr>
        <w:ind w:firstLine="720"/>
        <w:jc w:val="both"/>
        <w:rPr>
          <w:sz w:val="28"/>
        </w:rPr>
      </w:pPr>
      <w:r>
        <w:rPr>
          <w:sz w:val="28"/>
        </w:rPr>
        <w:t>Рекомендуемая литература:</w:t>
      </w:r>
    </w:p>
    <w:p w:rsidR="0090008E" w:rsidRDefault="0090008E" w:rsidP="0090008E">
      <w:pPr>
        <w:ind w:firstLine="720"/>
        <w:jc w:val="both"/>
        <w:rPr>
          <w:sz w:val="28"/>
        </w:rPr>
      </w:pP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67156C">
        <w:rPr>
          <w:color w:val="000000"/>
          <w:sz w:val="28"/>
          <w:szCs w:val="28"/>
        </w:rPr>
        <w:t>. Бадминтон. Правила соревнований. -2002. - 85с. ,</w:t>
      </w:r>
    </w:p>
    <w:p w:rsidR="0090008E" w:rsidRPr="0067156C" w:rsidRDefault="0090008E" w:rsidP="0090008E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67156C">
        <w:rPr>
          <w:color w:val="000000"/>
          <w:sz w:val="28"/>
          <w:szCs w:val="28"/>
        </w:rPr>
        <w:lastRenderedPageBreak/>
        <w:t>1990. -158с.</w:t>
      </w:r>
    </w:p>
    <w:p w:rsidR="0090008E" w:rsidRDefault="0090008E" w:rsidP="0090008E">
      <w:r>
        <w:rPr>
          <w:color w:val="000000"/>
          <w:sz w:val="28"/>
          <w:szCs w:val="28"/>
        </w:rPr>
        <w:t>2</w:t>
      </w:r>
      <w:r w:rsidRPr="0067156C">
        <w:rPr>
          <w:color w:val="000000"/>
          <w:sz w:val="28"/>
          <w:szCs w:val="28"/>
        </w:rPr>
        <w:t xml:space="preserve">. Смирнов Ю.Н. Бадминтон: Учебник для ИФК. - М.: Физкультура и спорт, </w:t>
      </w:r>
    </w:p>
    <w:p w:rsidR="0090008E" w:rsidRDefault="0090008E" w:rsidP="0090008E">
      <w:pPr>
        <w:ind w:firstLine="720"/>
        <w:jc w:val="both"/>
        <w:rPr>
          <w:sz w:val="28"/>
        </w:rPr>
      </w:pPr>
    </w:p>
    <w:p w:rsidR="0090008E" w:rsidRDefault="0090008E" w:rsidP="0090008E">
      <w:pPr>
        <w:pStyle w:val="a8"/>
        <w:spacing w:before="0" w:beforeAutospacing="0" w:after="0" w:afterAutospacing="0"/>
        <w:rPr>
          <w:color w:val="000000"/>
          <w:sz w:val="28"/>
          <w:szCs w:val="28"/>
        </w:rPr>
      </w:pP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СИСТЕМЫ РОЗЫГРЫШЕЙ</w:t>
      </w: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jc w:val="center"/>
      </w:pP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611DEC">
        <w:rPr>
          <w:color w:val="000000"/>
          <w:sz w:val="28"/>
          <w:szCs w:val="28"/>
        </w:rPr>
        <w:t>Круговая система предусматривает, что каждый участник встречается со всеми другими в определенной последовательности. Для составления календаря соревнований определяют количество матчей необходимых для выявле</w:t>
      </w:r>
      <w:r>
        <w:rPr>
          <w:color w:val="000000"/>
          <w:sz w:val="28"/>
          <w:szCs w:val="28"/>
        </w:rPr>
        <w:t>ния победителя</w:t>
      </w:r>
      <w:r w:rsidRPr="00611DEC">
        <w:rPr>
          <w:color w:val="000000"/>
          <w:sz w:val="28"/>
          <w:szCs w:val="28"/>
        </w:rPr>
        <w:t>. Для этого существуёт специальная формула ра</w:t>
      </w:r>
      <w:r w:rsidRPr="00611DEC">
        <w:rPr>
          <w:color w:val="000000"/>
          <w:sz w:val="28"/>
          <w:szCs w:val="28"/>
        </w:rPr>
        <w:t>с</w:t>
      </w:r>
      <w:r w:rsidRPr="00611DEC">
        <w:rPr>
          <w:color w:val="000000"/>
          <w:sz w:val="28"/>
          <w:szCs w:val="28"/>
        </w:rPr>
        <w:t>чета</w:t>
      </w:r>
      <w:r>
        <w:rPr>
          <w:color w:val="000000"/>
          <w:sz w:val="28"/>
          <w:szCs w:val="28"/>
        </w:rPr>
        <w:t>:</w:t>
      </w: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611DEC">
        <w:rPr>
          <w:position w:val="-24"/>
          <w:sz w:val="28"/>
          <w:szCs w:val="28"/>
        </w:rPr>
        <w:object w:dxaOrig="11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pt;height:31.25pt" o:ole="">
            <v:imagedata r:id="rId5" o:title=""/>
          </v:shape>
          <o:OLEObject Type="Embed" ProgID="Equation.3" ShapeID="_x0000_i1025" DrawAspect="Content" ObjectID="_1487684858" r:id="rId6"/>
        </w:object>
      </w:r>
      <w:r>
        <w:rPr>
          <w:sz w:val="28"/>
          <w:szCs w:val="28"/>
        </w:rPr>
        <w:t>=Х, где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– количество участников, Х – количество встреч</w:t>
      </w: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Календарь игр можно составить способом «змейка» с определением хозяина поля. Для </w:t>
      </w:r>
      <w:proofErr w:type="gramStart"/>
      <w:r>
        <w:rPr>
          <w:sz w:val="28"/>
          <w:szCs w:val="28"/>
        </w:rPr>
        <w:t>нечетного</w:t>
      </w:r>
      <w:proofErr w:type="gramEnd"/>
      <w:r>
        <w:rPr>
          <w:sz w:val="28"/>
          <w:szCs w:val="28"/>
        </w:rPr>
        <w:t xml:space="preserve"> количество участников размечается таблица из вертикальных линий равных количеству участников, а для четного – на один сто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бик меньше.</w:t>
      </w: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26" style="position:absolute;z-index:251660288" from="18pt,15.6pt" to="18pt,73.2pt"/>
        </w:pict>
      </w:r>
      <w:r>
        <w:rPr>
          <w:sz w:val="28"/>
          <w:szCs w:val="28"/>
        </w:rPr>
        <w:t xml:space="preserve">    0           4           0             5                0</w:t>
      </w: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27" style="position:absolute;z-index:251661312" from="63pt,3.1pt" to="63pt,60.7pt"/>
        </w:pict>
      </w:r>
      <w:r>
        <w:rPr>
          <w:noProof/>
          <w:sz w:val="28"/>
          <w:szCs w:val="28"/>
        </w:rPr>
        <w:pict>
          <v:line id="_x0000_s1028" style="position:absolute;z-index:251662336" from="108pt,3.1pt" to="108pt,60.7pt"/>
        </w:pict>
      </w:r>
      <w:r>
        <w:rPr>
          <w:noProof/>
          <w:sz w:val="28"/>
          <w:szCs w:val="28"/>
        </w:rPr>
        <w:pict>
          <v:line id="_x0000_s1029" style="position:absolute;z-index:251663360" from="162pt,3.1pt" to="162pt,60.7pt"/>
        </w:pict>
      </w:r>
      <w:r>
        <w:rPr>
          <w:noProof/>
          <w:sz w:val="28"/>
          <w:szCs w:val="28"/>
        </w:rPr>
        <w:pict>
          <v:line id="_x0000_s1030" style="position:absolute;z-index:251664384" from="225pt,3.1pt" to="225pt,60.7pt"/>
        </w:pict>
      </w: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4     3     </w:t>
      </w:r>
      <w:proofErr w:type="spellStart"/>
      <w:r>
        <w:rPr>
          <w:sz w:val="28"/>
          <w:szCs w:val="28"/>
        </w:rPr>
        <w:t>3</w:t>
      </w:r>
      <w:proofErr w:type="spellEnd"/>
      <w:r>
        <w:rPr>
          <w:sz w:val="28"/>
          <w:szCs w:val="28"/>
        </w:rPr>
        <w:t xml:space="preserve">   5       </w:t>
      </w:r>
      <w:proofErr w:type="spellStart"/>
      <w:r>
        <w:rPr>
          <w:sz w:val="28"/>
          <w:szCs w:val="28"/>
        </w:rPr>
        <w:t>5</w:t>
      </w:r>
      <w:proofErr w:type="spellEnd"/>
      <w:r>
        <w:rPr>
          <w:sz w:val="28"/>
          <w:szCs w:val="28"/>
        </w:rPr>
        <w:t xml:space="preserve">  4        </w:t>
      </w:r>
      <w:proofErr w:type="spellStart"/>
      <w:r>
        <w:rPr>
          <w:sz w:val="28"/>
          <w:szCs w:val="28"/>
        </w:rPr>
        <w:t>4</w:t>
      </w:r>
      <w:proofErr w:type="spellEnd"/>
      <w:r>
        <w:rPr>
          <w:sz w:val="28"/>
          <w:szCs w:val="28"/>
        </w:rPr>
        <w:t xml:space="preserve">   1           </w:t>
      </w:r>
      <w:proofErr w:type="spellStart"/>
      <w:r>
        <w:rPr>
          <w:sz w:val="28"/>
          <w:szCs w:val="28"/>
        </w:rPr>
        <w:t>1</w:t>
      </w:r>
      <w:proofErr w:type="spellEnd"/>
      <w:r>
        <w:rPr>
          <w:sz w:val="28"/>
          <w:szCs w:val="28"/>
        </w:rPr>
        <w:t xml:space="preserve">    5</w:t>
      </w: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5     2     </w:t>
      </w:r>
      <w:proofErr w:type="spellStart"/>
      <w:r>
        <w:rPr>
          <w:sz w:val="28"/>
          <w:szCs w:val="28"/>
        </w:rPr>
        <w:t>2</w:t>
      </w:r>
      <w:proofErr w:type="spellEnd"/>
      <w:r>
        <w:rPr>
          <w:sz w:val="28"/>
          <w:szCs w:val="28"/>
        </w:rPr>
        <w:t xml:space="preserve">   1       </w:t>
      </w:r>
      <w:proofErr w:type="spellStart"/>
      <w:r>
        <w:rPr>
          <w:sz w:val="28"/>
          <w:szCs w:val="28"/>
        </w:rPr>
        <w:t>1</w:t>
      </w:r>
      <w:proofErr w:type="spellEnd"/>
      <w:r>
        <w:rPr>
          <w:sz w:val="28"/>
          <w:szCs w:val="28"/>
        </w:rPr>
        <w:t xml:space="preserve">  3        </w:t>
      </w:r>
      <w:proofErr w:type="spellStart"/>
      <w:r>
        <w:rPr>
          <w:sz w:val="28"/>
          <w:szCs w:val="28"/>
        </w:rPr>
        <w:t>3</w:t>
      </w:r>
      <w:proofErr w:type="spellEnd"/>
      <w:r>
        <w:rPr>
          <w:sz w:val="28"/>
          <w:szCs w:val="28"/>
        </w:rPr>
        <w:t xml:space="preserve">   2           </w:t>
      </w:r>
      <w:proofErr w:type="spellStart"/>
      <w:r>
        <w:rPr>
          <w:sz w:val="28"/>
          <w:szCs w:val="28"/>
        </w:rPr>
        <w:t>2</w:t>
      </w:r>
      <w:proofErr w:type="spellEnd"/>
      <w:r>
        <w:rPr>
          <w:sz w:val="28"/>
          <w:szCs w:val="28"/>
        </w:rPr>
        <w:t xml:space="preserve">    4</w:t>
      </w: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1           0         2               0                3</w:t>
      </w: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1-й тур: 1-0, 5-2, 4-3.  2-й тур: 0-4, 2-1, 3-5.     3-й тур: 2-0, 1-3, 5-4. </w:t>
      </w: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4-й тур:  0-5,3-2,4-1.    5-й тур: 3-0,2-4,1-5.</w:t>
      </w: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501ED">
        <w:rPr>
          <w:sz w:val="28"/>
          <w:szCs w:val="28"/>
        </w:rPr>
        <w:t>Олимпийская система розыгрыша предусматривает обязательное выявление победителя, а проигравшая команда выбывает из соревнований. Для того чтобы составить расписание игр необходимо определить количество учас</w:t>
      </w:r>
      <w:r w:rsidRPr="00A501ED">
        <w:rPr>
          <w:sz w:val="28"/>
          <w:szCs w:val="28"/>
        </w:rPr>
        <w:t>т</w:t>
      </w:r>
      <w:r w:rsidRPr="00A501ED">
        <w:rPr>
          <w:sz w:val="28"/>
          <w:szCs w:val="28"/>
        </w:rPr>
        <w:t>ников вступающих в соревнование в первый день. Это позволяет сделать формула: (А-2")х2</w:t>
      </w:r>
      <w:proofErr w:type="gramStart"/>
      <w:r w:rsidRPr="00A501ED">
        <w:rPr>
          <w:sz w:val="28"/>
          <w:szCs w:val="28"/>
        </w:rPr>
        <w:t>=К</w:t>
      </w:r>
      <w:proofErr w:type="gramEnd"/>
      <w:r w:rsidRPr="00A501ED">
        <w:rPr>
          <w:sz w:val="28"/>
          <w:szCs w:val="28"/>
        </w:rPr>
        <w:t xml:space="preserve">, где А - число участников; </w:t>
      </w:r>
      <w:r w:rsidRPr="00A501ED">
        <w:rPr>
          <w:sz w:val="28"/>
          <w:szCs w:val="28"/>
          <w:lang w:val="en-US"/>
        </w:rPr>
        <w:t>n</w:t>
      </w:r>
      <w:r w:rsidRPr="00A501ED">
        <w:rPr>
          <w:sz w:val="28"/>
          <w:szCs w:val="28"/>
        </w:rPr>
        <w:t xml:space="preserve"> - степень двух, при которой получим число ближайшее, но меньшее к А; К - количество, участн</w:t>
      </w:r>
      <w:r w:rsidRPr="00A501ED">
        <w:rPr>
          <w:sz w:val="28"/>
          <w:szCs w:val="28"/>
        </w:rPr>
        <w:t>и</w:t>
      </w:r>
      <w:r w:rsidRPr="00A501ED">
        <w:rPr>
          <w:sz w:val="28"/>
          <w:szCs w:val="28"/>
        </w:rPr>
        <w:t xml:space="preserve">ков вступающих в соревнование в первый день. После определения тех </w:t>
      </w:r>
      <w:proofErr w:type="gramStart"/>
      <w:r w:rsidRPr="00A501ED">
        <w:rPr>
          <w:sz w:val="28"/>
          <w:szCs w:val="28"/>
        </w:rPr>
        <w:t>команд</w:t>
      </w:r>
      <w:proofErr w:type="gramEnd"/>
      <w:r w:rsidRPr="00A501ED">
        <w:rPr>
          <w:sz w:val="28"/>
          <w:szCs w:val="28"/>
        </w:rPr>
        <w:t xml:space="preserve"> которые участвуют в первом туре их необходимо разместить в центре ту</w:t>
      </w:r>
      <w:r w:rsidRPr="00A501ED">
        <w:rPr>
          <w:sz w:val="28"/>
          <w:szCs w:val="28"/>
        </w:rPr>
        <w:t>р</w:t>
      </w:r>
      <w:r w:rsidRPr="00A501ED">
        <w:rPr>
          <w:sz w:val="28"/>
          <w:szCs w:val="28"/>
        </w:rPr>
        <w:t>нирной сетки таким образом, чтобы в верхней части таблицы и в нижней было равное количество не участву</w:t>
      </w:r>
      <w:r w:rsidRPr="00A501ED">
        <w:rPr>
          <w:sz w:val="28"/>
          <w:szCs w:val="28"/>
        </w:rPr>
        <w:t>ю</w:t>
      </w:r>
      <w:r w:rsidRPr="00A501ED">
        <w:rPr>
          <w:sz w:val="28"/>
          <w:szCs w:val="28"/>
        </w:rPr>
        <w:t xml:space="preserve">щих команд, если количество команд не участвующих является четным числом. </w:t>
      </w:r>
      <w:proofErr w:type="gramStart"/>
      <w:r w:rsidRPr="00A501ED">
        <w:rPr>
          <w:sz w:val="28"/>
          <w:szCs w:val="28"/>
        </w:rPr>
        <w:t>В верхней части турнирной сетки размещаем на одну команду меньше, чем в нижней, если количество не уч</w:t>
      </w:r>
      <w:r w:rsidRPr="00A501ED">
        <w:rPr>
          <w:sz w:val="28"/>
          <w:szCs w:val="28"/>
        </w:rPr>
        <w:t>а</w:t>
      </w:r>
      <w:r w:rsidRPr="00A501ED">
        <w:rPr>
          <w:sz w:val="28"/>
          <w:szCs w:val="28"/>
        </w:rPr>
        <w:t>ствующих команд в первом туре нечетное.</w:t>
      </w:r>
      <w:proofErr w:type="gramEnd"/>
      <w:r w:rsidRPr="00A501ED">
        <w:rPr>
          <w:sz w:val="28"/>
          <w:szCs w:val="28"/>
        </w:rPr>
        <w:t xml:space="preserve"> Пример</w:t>
      </w:r>
      <w:r>
        <w:rPr>
          <w:sz w:val="28"/>
          <w:szCs w:val="28"/>
        </w:rPr>
        <w:t>ы составления таблиц с различным</w:t>
      </w:r>
      <w:r w:rsidRPr="00A501ED">
        <w:rPr>
          <w:sz w:val="28"/>
          <w:szCs w:val="28"/>
        </w:rPr>
        <w:t xml:space="preserve"> количеством команд приводятся ниже</w:t>
      </w:r>
      <w:r>
        <w:rPr>
          <w:sz w:val="28"/>
          <w:szCs w:val="28"/>
        </w:rPr>
        <w:t>.</w:t>
      </w: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(А-2</w:t>
      </w:r>
      <w:r w:rsidRPr="007050F7">
        <w:rPr>
          <w:b/>
          <w:position w:val="-4"/>
          <w:sz w:val="44"/>
          <w:szCs w:val="44"/>
        </w:rPr>
        <w:object w:dxaOrig="160" w:dyaOrig="440">
          <v:shape id="_x0000_i1026" type="#_x0000_t75" style="width:19pt;height:27.15pt" o:ole="">
            <v:imagedata r:id="rId7" o:title=""/>
          </v:shape>
          <o:OLEObject Type="Embed" ProgID="Equation.3" ShapeID="_x0000_i1026" DrawAspect="Content" ObjectID="_1487684859" r:id="rId8"/>
        </w:object>
      </w:r>
      <w:r>
        <w:rPr>
          <w:sz w:val="28"/>
          <w:szCs w:val="28"/>
        </w:rPr>
        <w:t>)</w:t>
      </w:r>
      <w:r w:rsidRPr="007050F7">
        <w:rPr>
          <w:position w:val="-4"/>
          <w:sz w:val="28"/>
          <w:szCs w:val="28"/>
        </w:rPr>
        <w:object w:dxaOrig="180" w:dyaOrig="200">
          <v:shape id="_x0000_i1027" type="#_x0000_t75" style="width:8.85pt;height:10.2pt" o:ole="">
            <v:imagedata r:id="rId9" o:title=""/>
          </v:shape>
          <o:OLEObject Type="Embed" ProgID="Equation.3" ShapeID="_x0000_i1027" DrawAspect="Content" ObjectID="_1487684860" r:id="rId10"/>
        </w:object>
      </w:r>
      <w:r>
        <w:rPr>
          <w:sz w:val="28"/>
          <w:szCs w:val="28"/>
        </w:rPr>
        <w:t>2</w:t>
      </w:r>
      <w:proofErr w:type="gramStart"/>
      <w:r>
        <w:rPr>
          <w:sz w:val="28"/>
          <w:szCs w:val="28"/>
        </w:rPr>
        <w:t>=К</w:t>
      </w:r>
      <w:proofErr w:type="gramEnd"/>
      <w:r>
        <w:rPr>
          <w:sz w:val="28"/>
          <w:szCs w:val="28"/>
        </w:rPr>
        <w:t>,       (7-2</w:t>
      </w:r>
      <w:r w:rsidRPr="007050F7">
        <w:rPr>
          <w:position w:val="-16"/>
          <w:sz w:val="52"/>
          <w:szCs w:val="52"/>
        </w:rPr>
        <w:object w:dxaOrig="300" w:dyaOrig="499">
          <v:shape id="_x0000_i1028" type="#_x0000_t75" style="width:14.95pt;height:33.3pt" o:ole="">
            <v:imagedata r:id="rId11" o:title=""/>
          </v:shape>
          <o:OLEObject Type="Embed" ProgID="Equation.3" ShapeID="_x0000_i1028" DrawAspect="Content" ObjectID="_1487684861" r:id="rId12"/>
        </w:object>
      </w:r>
      <w:r>
        <w:rPr>
          <w:sz w:val="28"/>
          <w:szCs w:val="28"/>
        </w:rPr>
        <w:t>)</w:t>
      </w:r>
      <w:r w:rsidRPr="007050F7">
        <w:rPr>
          <w:position w:val="-4"/>
          <w:sz w:val="28"/>
          <w:szCs w:val="28"/>
        </w:rPr>
        <w:object w:dxaOrig="180" w:dyaOrig="200">
          <v:shape id="_x0000_i1029" type="#_x0000_t75" style="width:8.85pt;height:10.2pt" o:ole="">
            <v:imagedata r:id="rId13" o:title=""/>
          </v:shape>
          <o:OLEObject Type="Embed" ProgID="Equation.3" ShapeID="_x0000_i1029" DrawAspect="Content" ObjectID="_1487684862" r:id="rId14"/>
        </w:object>
      </w:r>
      <w:r>
        <w:rPr>
          <w:sz w:val="28"/>
          <w:szCs w:val="28"/>
        </w:rPr>
        <w:t>2=6.</w:t>
      </w: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1-й тур        2-й тур         3-й тур       победитель</w:t>
      </w: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38" style="position:absolute;left:0;text-align:left;z-index:251672576" from="63pt,12.8pt" to="63pt,39.8pt"/>
        </w:pict>
      </w:r>
      <w:r>
        <w:rPr>
          <w:noProof/>
          <w:sz w:val="28"/>
          <w:szCs w:val="28"/>
        </w:rPr>
        <w:pict>
          <v:line id="_x0000_s1031" style="position:absolute;left:0;text-align:left;flip:x y;z-index:251665408" from="9pt,12.8pt" to="63pt,12.8pt"/>
        </w:pict>
      </w:r>
      <w:r>
        <w:rPr>
          <w:sz w:val="28"/>
          <w:szCs w:val="28"/>
        </w:rPr>
        <w:t>1</w:t>
      </w: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42" style="position:absolute;left:0;text-align:left;z-index:251676672" from="135pt,5.7pt" to="135pt,68.7pt"/>
        </w:pict>
      </w:r>
      <w:r>
        <w:rPr>
          <w:noProof/>
          <w:sz w:val="28"/>
          <w:szCs w:val="28"/>
        </w:rPr>
        <w:pict>
          <v:line id="_x0000_s1044" style="position:absolute;left:0;text-align:left;flip:x y;z-index:251678720" from="63pt,5.7pt" to="135pt,5.7pt"/>
        </w:pict>
      </w:r>
      <w:r>
        <w:rPr>
          <w:noProof/>
          <w:sz w:val="28"/>
          <w:szCs w:val="28"/>
        </w:rPr>
        <w:pict>
          <v:line id="_x0000_s1032" style="position:absolute;left:0;text-align:left;flip:x y;z-index:251666432" from="9pt,7.6pt" to="63pt,7.6pt"/>
        </w:pict>
      </w:r>
      <w:r>
        <w:rPr>
          <w:sz w:val="28"/>
          <w:szCs w:val="28"/>
        </w:rPr>
        <w:t>2</w:t>
      </w: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43" style="position:absolute;left:0;text-align:left;z-index:251677696" from="189pt,.5pt" to="189pt,126.5pt"/>
        </w:pict>
      </w:r>
      <w:r>
        <w:rPr>
          <w:noProof/>
          <w:sz w:val="28"/>
          <w:szCs w:val="28"/>
        </w:rPr>
        <w:pict>
          <v:line id="_x0000_s1047" style="position:absolute;left:0;text-align:left;flip:x y;z-index:251681792" from="135pt,.5pt" to="189pt,.5pt"/>
        </w:pict>
      </w:r>
      <w:r>
        <w:rPr>
          <w:noProof/>
          <w:sz w:val="28"/>
          <w:szCs w:val="28"/>
        </w:rPr>
        <w:pict>
          <v:line id="_x0000_s1040" style="position:absolute;left:0;text-align:left;z-index:251674624" from="63pt,11.4pt" to="63pt,38.4pt"/>
        </w:pict>
      </w:r>
      <w:r>
        <w:rPr>
          <w:noProof/>
          <w:sz w:val="28"/>
          <w:szCs w:val="28"/>
        </w:rPr>
        <w:pict>
          <v:line id="_x0000_s1033" style="position:absolute;left:0;text-align:left;flip:x y;z-index:251667456" from="9pt,11.4pt" to="63pt,11.4pt"/>
        </w:pict>
      </w:r>
      <w:r>
        <w:rPr>
          <w:sz w:val="28"/>
          <w:szCs w:val="28"/>
        </w:rPr>
        <w:t>3</w:t>
      </w: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45" style="position:absolute;left:0;text-align:left;flip:x y;z-index:251679744" from="63pt,4.3pt" to="135pt,4.3pt"/>
        </w:pict>
      </w:r>
      <w:r>
        <w:rPr>
          <w:noProof/>
          <w:sz w:val="28"/>
          <w:szCs w:val="28"/>
        </w:rPr>
        <w:pict>
          <v:line id="_x0000_s1049" style="position:absolute;left:0;text-align:left;flip:x y;z-index:251683840" from="189pt,15.2pt" to="243pt,15.2pt"/>
        </w:pict>
      </w:r>
      <w:r>
        <w:rPr>
          <w:noProof/>
          <w:sz w:val="28"/>
          <w:szCs w:val="28"/>
        </w:rPr>
        <w:pict>
          <v:line id="_x0000_s1034" style="position:absolute;left:0;text-align:left;flip:x y;z-index:251668480" from="9pt,6.2pt" to="63pt,6.2pt"/>
        </w:pict>
      </w:r>
      <w:r>
        <w:rPr>
          <w:sz w:val="28"/>
          <w:szCs w:val="28"/>
        </w:rPr>
        <w:t>4</w:t>
      </w: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39" style="position:absolute;left:0;text-align:left;z-index:251673600" from="63pt,10pt" to="63pt,37pt"/>
        </w:pict>
      </w:r>
      <w:r>
        <w:rPr>
          <w:noProof/>
          <w:sz w:val="28"/>
          <w:szCs w:val="28"/>
        </w:rPr>
        <w:pict>
          <v:line id="_x0000_s1037" style="position:absolute;left:0;text-align:left;flip:x y;z-index:251671552" from="9pt,10pt" to="63pt,10pt"/>
        </w:pict>
      </w:r>
      <w:r>
        <w:rPr>
          <w:sz w:val="28"/>
          <w:szCs w:val="28"/>
        </w:rPr>
        <w:t>5</w:t>
      </w: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41" style="position:absolute;left:0;text-align:left;z-index:251675648" from="135pt,2.9pt" to="135pt,56.9pt"/>
        </w:pict>
      </w:r>
      <w:r>
        <w:rPr>
          <w:noProof/>
          <w:sz w:val="28"/>
          <w:szCs w:val="28"/>
        </w:rPr>
        <w:pict>
          <v:line id="_x0000_s1046" style="position:absolute;left:0;text-align:left;flip:x y;z-index:251680768" from="63pt,2.9pt" to="135pt,2.9pt"/>
        </w:pict>
      </w:r>
      <w:r>
        <w:rPr>
          <w:noProof/>
          <w:sz w:val="28"/>
          <w:szCs w:val="28"/>
        </w:rPr>
        <w:pict>
          <v:line id="_x0000_s1048" style="position:absolute;left:0;text-align:left;flip:x y;z-index:251682816" from="135pt,13.8pt" to="189pt,13.8pt"/>
        </w:pict>
      </w:r>
      <w:r>
        <w:rPr>
          <w:noProof/>
          <w:sz w:val="28"/>
          <w:szCs w:val="28"/>
        </w:rPr>
        <w:pict>
          <v:line id="_x0000_s1036" style="position:absolute;left:0;text-align:left;flip:x y;z-index:251670528" from="9pt,4.8pt" to="63pt,4.8pt"/>
        </w:pict>
      </w:r>
      <w:r>
        <w:rPr>
          <w:sz w:val="28"/>
          <w:szCs w:val="28"/>
        </w:rPr>
        <w:t>6</w:t>
      </w: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35" style="position:absolute;left:0;text-align:left;flip:x y;z-index:251669504" from="9pt,8.6pt" to="135pt,8.6pt"/>
        </w:pict>
      </w:r>
      <w:r>
        <w:rPr>
          <w:sz w:val="28"/>
          <w:szCs w:val="28"/>
        </w:rPr>
        <w:t>7</w:t>
      </w: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0008E" w:rsidRPr="006B54B1" w:rsidRDefault="0090008E" w:rsidP="0090008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6B54B1">
        <w:rPr>
          <w:color w:val="000000"/>
          <w:sz w:val="28"/>
          <w:szCs w:val="28"/>
        </w:rPr>
        <w:lastRenderedPageBreak/>
        <w:t>таблица результатов соревнований по круговой системе для __ участников</w:t>
      </w: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rPr>
          <w:color w:val="000000"/>
          <w:sz w:val="23"/>
          <w:szCs w:val="23"/>
        </w:rPr>
      </w:pPr>
    </w:p>
    <w:tbl>
      <w:tblPr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4"/>
        <w:gridCol w:w="1247"/>
        <w:gridCol w:w="723"/>
        <w:gridCol w:w="723"/>
        <w:gridCol w:w="723"/>
        <w:gridCol w:w="723"/>
        <w:gridCol w:w="724"/>
        <w:gridCol w:w="724"/>
        <w:gridCol w:w="823"/>
        <w:gridCol w:w="803"/>
        <w:gridCol w:w="913"/>
        <w:gridCol w:w="803"/>
      </w:tblGrid>
      <w:tr w:rsidR="0090008E" w:rsidRPr="000831FE" w:rsidTr="004D773B">
        <w:trPr>
          <w:trHeight w:val="801"/>
        </w:trPr>
        <w:tc>
          <w:tcPr>
            <w:tcW w:w="745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0831FE">
              <w:rPr>
                <w:color w:val="000000"/>
                <w:sz w:val="23"/>
                <w:szCs w:val="23"/>
              </w:rPr>
              <w:t>№</w:t>
            </w:r>
          </w:p>
        </w:tc>
        <w:tc>
          <w:tcPr>
            <w:tcW w:w="1246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0831FE">
              <w:rPr>
                <w:color w:val="000000"/>
                <w:sz w:val="23"/>
                <w:szCs w:val="23"/>
              </w:rPr>
              <w:t>участники</w:t>
            </w:r>
          </w:p>
        </w:tc>
        <w:tc>
          <w:tcPr>
            <w:tcW w:w="726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0831FE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726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0831FE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726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0831FE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726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0831FE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727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0831FE">
              <w:rPr>
                <w:color w:val="000000"/>
                <w:sz w:val="23"/>
                <w:szCs w:val="23"/>
              </w:rPr>
              <w:t>5</w:t>
            </w:r>
          </w:p>
        </w:tc>
        <w:tc>
          <w:tcPr>
            <w:tcW w:w="727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0831FE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805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0831FE">
              <w:rPr>
                <w:color w:val="000000"/>
                <w:sz w:val="23"/>
                <w:szCs w:val="23"/>
              </w:rPr>
              <w:t>побед</w:t>
            </w:r>
          </w:p>
        </w:tc>
        <w:tc>
          <w:tcPr>
            <w:tcW w:w="803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0831FE">
              <w:rPr>
                <w:color w:val="000000"/>
                <w:sz w:val="23"/>
                <w:szCs w:val="23"/>
              </w:rPr>
              <w:t>очков</w:t>
            </w:r>
          </w:p>
        </w:tc>
        <w:tc>
          <w:tcPr>
            <w:tcW w:w="913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0831FE">
              <w:rPr>
                <w:color w:val="000000"/>
                <w:sz w:val="23"/>
                <w:szCs w:val="23"/>
              </w:rPr>
              <w:t>партий</w:t>
            </w:r>
          </w:p>
        </w:tc>
        <w:tc>
          <w:tcPr>
            <w:tcW w:w="803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0831FE">
              <w:rPr>
                <w:color w:val="000000"/>
                <w:sz w:val="23"/>
                <w:szCs w:val="23"/>
              </w:rPr>
              <w:t>место</w:t>
            </w:r>
          </w:p>
        </w:tc>
      </w:tr>
      <w:tr w:rsidR="0090008E" w:rsidRPr="000831FE" w:rsidTr="004D773B">
        <w:trPr>
          <w:trHeight w:val="801"/>
        </w:trPr>
        <w:tc>
          <w:tcPr>
            <w:tcW w:w="745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0831FE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1246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726" w:type="dxa"/>
            <w:shd w:val="clear" w:color="auto" w:fill="000000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726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726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726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727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727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805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803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913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803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</w:tr>
      <w:tr w:rsidR="0090008E" w:rsidRPr="000831FE" w:rsidTr="004D773B">
        <w:trPr>
          <w:trHeight w:val="801"/>
        </w:trPr>
        <w:tc>
          <w:tcPr>
            <w:tcW w:w="745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0831FE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1246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726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726" w:type="dxa"/>
            <w:shd w:val="clear" w:color="auto" w:fill="000000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726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726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727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727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805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803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913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803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</w:tr>
      <w:tr w:rsidR="0090008E" w:rsidRPr="000831FE" w:rsidTr="004D773B">
        <w:trPr>
          <w:trHeight w:val="738"/>
        </w:trPr>
        <w:tc>
          <w:tcPr>
            <w:tcW w:w="745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0831FE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1246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726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726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726" w:type="dxa"/>
            <w:shd w:val="clear" w:color="auto" w:fill="000000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726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727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727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805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803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913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803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</w:tr>
      <w:tr w:rsidR="0090008E" w:rsidRPr="000831FE" w:rsidTr="004D773B">
        <w:trPr>
          <w:trHeight w:val="801"/>
        </w:trPr>
        <w:tc>
          <w:tcPr>
            <w:tcW w:w="745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0831FE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1246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726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726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726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726" w:type="dxa"/>
            <w:shd w:val="clear" w:color="auto" w:fill="000000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727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727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805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803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913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803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</w:tr>
      <w:tr w:rsidR="0090008E" w:rsidRPr="000831FE" w:rsidTr="004D773B">
        <w:trPr>
          <w:trHeight w:val="801"/>
        </w:trPr>
        <w:tc>
          <w:tcPr>
            <w:tcW w:w="745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0831FE">
              <w:rPr>
                <w:color w:val="000000"/>
                <w:sz w:val="23"/>
                <w:szCs w:val="23"/>
              </w:rPr>
              <w:t>5</w:t>
            </w:r>
          </w:p>
        </w:tc>
        <w:tc>
          <w:tcPr>
            <w:tcW w:w="1246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726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726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726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726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727" w:type="dxa"/>
            <w:shd w:val="clear" w:color="auto" w:fill="000000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727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805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803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913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803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</w:tr>
      <w:tr w:rsidR="0090008E" w:rsidRPr="000831FE" w:rsidTr="004D773B">
        <w:trPr>
          <w:trHeight w:val="801"/>
        </w:trPr>
        <w:tc>
          <w:tcPr>
            <w:tcW w:w="745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0831FE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1246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726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726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726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726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727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727" w:type="dxa"/>
            <w:shd w:val="clear" w:color="auto" w:fill="000000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805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803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913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803" w:type="dxa"/>
          </w:tcPr>
          <w:p w:rsidR="0090008E" w:rsidRPr="000831FE" w:rsidRDefault="0090008E" w:rsidP="004D773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</w:tr>
    </w:tbl>
    <w:p w:rsidR="0090008E" w:rsidRDefault="0090008E" w:rsidP="0090008E">
      <w:pPr>
        <w:shd w:val="clear" w:color="auto" w:fill="FFFFFF"/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90008E" w:rsidRPr="006B54B1" w:rsidRDefault="0090008E" w:rsidP="0090008E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6B54B1">
        <w:rPr>
          <w:color w:val="000000"/>
          <w:sz w:val="28"/>
          <w:szCs w:val="28"/>
        </w:rPr>
        <w:t>Главный судья</w:t>
      </w:r>
      <w:proofErr w:type="gramStart"/>
      <w:r w:rsidRPr="006B54B1">
        <w:rPr>
          <w:color w:val="000000"/>
          <w:sz w:val="28"/>
          <w:szCs w:val="28"/>
        </w:rPr>
        <w:t xml:space="preserve">  ___________________________________(________________)</w:t>
      </w:r>
      <w:proofErr w:type="gramEnd"/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90008E" w:rsidRDefault="0090008E" w:rsidP="0090008E">
      <w:pPr>
        <w:shd w:val="clear" w:color="auto" w:fill="FFFFFF"/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90008E" w:rsidRPr="006B54B1" w:rsidRDefault="0090008E" w:rsidP="0090008E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6B54B1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удь</w:t>
      </w:r>
      <w:r w:rsidRPr="006B54B1">
        <w:rPr>
          <w:color w:val="000000"/>
          <w:sz w:val="28"/>
          <w:szCs w:val="28"/>
        </w:rPr>
        <w:t>я-секретарь</w:t>
      </w:r>
      <w:proofErr w:type="gramStart"/>
      <w:r w:rsidRPr="006B54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_________________________________(_________________)</w:t>
      </w:r>
      <w:proofErr w:type="gramEnd"/>
    </w:p>
    <w:p w:rsidR="00F57F23" w:rsidRDefault="00F57F23"/>
    <w:sectPr w:rsidR="00F57F23" w:rsidSect="00E44278">
      <w:headerReference w:type="even" r:id="rId15"/>
      <w:headerReference w:type="default" r:id="rId16"/>
      <w:pgSz w:w="11906" w:h="16838"/>
      <w:pgMar w:top="719" w:right="851" w:bottom="1134" w:left="1701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278" w:rsidRDefault="00F57F23" w:rsidP="00824AC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44278" w:rsidRDefault="00F57F2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278" w:rsidRDefault="00F57F23" w:rsidP="00824AC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>P</w:instrText>
    </w:r>
    <w:r>
      <w:rPr>
        <w:rStyle w:val="a7"/>
      </w:rPr>
      <w:instrText xml:space="preserve">AGE  </w:instrText>
    </w:r>
    <w:r>
      <w:rPr>
        <w:rStyle w:val="a7"/>
      </w:rPr>
      <w:fldChar w:fldCharType="separate"/>
    </w:r>
    <w:r w:rsidR="0090008E">
      <w:rPr>
        <w:rStyle w:val="a7"/>
        <w:noProof/>
      </w:rPr>
      <w:t>20</w:t>
    </w:r>
    <w:r>
      <w:rPr>
        <w:rStyle w:val="a7"/>
      </w:rPr>
      <w:fldChar w:fldCharType="end"/>
    </w:r>
  </w:p>
  <w:p w:rsidR="00E44278" w:rsidRDefault="00F57F2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23974"/>
    <w:multiLevelType w:val="hybridMultilevel"/>
    <w:tmpl w:val="9488BA1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80B0863"/>
    <w:multiLevelType w:val="hybridMultilevel"/>
    <w:tmpl w:val="D9BA4F2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32C33C0"/>
    <w:multiLevelType w:val="hybridMultilevel"/>
    <w:tmpl w:val="E8769514"/>
    <w:lvl w:ilvl="0" w:tplc="90D8529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929AC5B6">
      <w:numFmt w:val="none"/>
      <w:lvlText w:val=""/>
      <w:lvlJc w:val="left"/>
      <w:pPr>
        <w:tabs>
          <w:tab w:val="num" w:pos="360"/>
        </w:tabs>
      </w:pPr>
    </w:lvl>
    <w:lvl w:ilvl="2" w:tplc="5F7A450C">
      <w:numFmt w:val="none"/>
      <w:lvlText w:val=""/>
      <w:lvlJc w:val="left"/>
      <w:pPr>
        <w:tabs>
          <w:tab w:val="num" w:pos="360"/>
        </w:tabs>
      </w:pPr>
    </w:lvl>
    <w:lvl w:ilvl="3" w:tplc="53AAF006">
      <w:numFmt w:val="none"/>
      <w:lvlText w:val=""/>
      <w:lvlJc w:val="left"/>
      <w:pPr>
        <w:tabs>
          <w:tab w:val="num" w:pos="360"/>
        </w:tabs>
      </w:pPr>
    </w:lvl>
    <w:lvl w:ilvl="4" w:tplc="B15468EC">
      <w:numFmt w:val="none"/>
      <w:lvlText w:val=""/>
      <w:lvlJc w:val="left"/>
      <w:pPr>
        <w:tabs>
          <w:tab w:val="num" w:pos="360"/>
        </w:tabs>
      </w:pPr>
    </w:lvl>
    <w:lvl w:ilvl="5" w:tplc="ACD2743C">
      <w:numFmt w:val="none"/>
      <w:lvlText w:val=""/>
      <w:lvlJc w:val="left"/>
      <w:pPr>
        <w:tabs>
          <w:tab w:val="num" w:pos="360"/>
        </w:tabs>
      </w:pPr>
    </w:lvl>
    <w:lvl w:ilvl="6" w:tplc="8A78963E">
      <w:numFmt w:val="none"/>
      <w:lvlText w:val=""/>
      <w:lvlJc w:val="left"/>
      <w:pPr>
        <w:tabs>
          <w:tab w:val="num" w:pos="360"/>
        </w:tabs>
      </w:pPr>
    </w:lvl>
    <w:lvl w:ilvl="7" w:tplc="419C4CEC">
      <w:numFmt w:val="none"/>
      <w:lvlText w:val=""/>
      <w:lvlJc w:val="left"/>
      <w:pPr>
        <w:tabs>
          <w:tab w:val="num" w:pos="360"/>
        </w:tabs>
      </w:pPr>
    </w:lvl>
    <w:lvl w:ilvl="8" w:tplc="8ED2B73E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7BF95E1B"/>
    <w:multiLevelType w:val="hybridMultilevel"/>
    <w:tmpl w:val="FA38BEB4"/>
    <w:lvl w:ilvl="0" w:tplc="FFFFFFFF">
      <w:start w:val="1"/>
      <w:numFmt w:val="upperRoman"/>
      <w:pStyle w:val="a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>
    <w:useFELayout/>
  </w:compat>
  <w:rsids>
    <w:rsidRoot w:val="0090008E"/>
    <w:rsid w:val="0090008E"/>
    <w:rsid w:val="00F57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90008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90008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90008E"/>
    <w:pPr>
      <w:keepNext/>
      <w:spacing w:after="0" w:line="240" w:lineRule="auto"/>
      <w:ind w:right="175" w:firstLine="720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0008E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rsid w:val="0090008E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90008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">
    <w:name w:val="Subtitle"/>
    <w:basedOn w:val="a0"/>
    <w:link w:val="a4"/>
    <w:qFormat/>
    <w:rsid w:val="0090008E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Подзаголовок Знак"/>
    <w:basedOn w:val="a1"/>
    <w:link w:val="a"/>
    <w:rsid w:val="0090008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header"/>
    <w:basedOn w:val="a0"/>
    <w:link w:val="a6"/>
    <w:rsid w:val="0090008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1"/>
    <w:link w:val="a5"/>
    <w:rsid w:val="0090008E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1"/>
    <w:rsid w:val="0090008E"/>
  </w:style>
  <w:style w:type="paragraph" w:styleId="a8">
    <w:name w:val="Normal (Web)"/>
    <w:basedOn w:val="a0"/>
    <w:rsid w:val="00900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inheader">
    <w:name w:val="mainheader"/>
    <w:basedOn w:val="a1"/>
    <w:rsid w:val="0090008E"/>
  </w:style>
  <w:style w:type="character" w:customStyle="1" w:styleId="1middleleft">
    <w:name w:val="1middleleft"/>
    <w:basedOn w:val="a1"/>
    <w:rsid w:val="009000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header" Target="header1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4487</Words>
  <Characters>25579</Characters>
  <Application>Microsoft Office Word</Application>
  <DocSecurity>0</DocSecurity>
  <Lines>213</Lines>
  <Paragraphs>60</Paragraphs>
  <ScaleCrop>false</ScaleCrop>
  <Company/>
  <LinksUpToDate>false</LinksUpToDate>
  <CharactersWithSpaces>30006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2015-03-12T12:56:00Z</dcterms:created>
  <dcterms:modified xsi:type="dcterms:W3CDTF">2015-03-12T13:01:00Z</dcterms:modified>
</cp:coreProperties>
</file>